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BFF3" w14:textId="74625EAC" w:rsidR="002D4199" w:rsidRDefault="002D4199" w:rsidP="005E5746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17792" behindDoc="0" locked="0" layoutInCell="1" allowOverlap="1" wp14:anchorId="223A1EA9" wp14:editId="16635DF4">
                <wp:simplePos x="0" y="0"/>
                <wp:positionH relativeFrom="page">
                  <wp:posOffset>1376680</wp:posOffset>
                </wp:positionH>
                <wp:positionV relativeFrom="page">
                  <wp:posOffset>1416050</wp:posOffset>
                </wp:positionV>
                <wp:extent cx="828675" cy="342900"/>
                <wp:effectExtent l="0" t="0" r="9525" b="0"/>
                <wp:wrapNone/>
                <wp:docPr id="17924882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8675" cy="342900"/>
                          <a:chOff x="0" y="0"/>
                          <a:chExt cx="828675" cy="342900"/>
                        </a:xfrm>
                      </wpg:grpSpPr>
                      <pic:pic xmlns:pic="http://schemas.openxmlformats.org/drawingml/2006/picture">
                        <pic:nvPicPr>
                          <pic:cNvPr id="1131978715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58" y="9525"/>
                            <a:ext cx="789384" cy="323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9117028" name="Graphic 3"/>
                        <wps:cNvSpPr/>
                        <wps:spPr>
                          <a:xfrm>
                            <a:off x="0" y="0"/>
                            <a:ext cx="8286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342900">
                                <a:moveTo>
                                  <a:pt x="0" y="4762"/>
                                </a:moveTo>
                                <a:lnTo>
                                  <a:pt x="823912" y="4762"/>
                                </a:lnTo>
                              </a:path>
                              <a:path w="828675" h="342900">
                                <a:moveTo>
                                  <a:pt x="823912" y="0"/>
                                </a:moveTo>
                                <a:lnTo>
                                  <a:pt x="823912" y="338137"/>
                                </a:lnTo>
                              </a:path>
                              <a:path w="828675" h="342900">
                                <a:moveTo>
                                  <a:pt x="828675" y="338137"/>
                                </a:moveTo>
                                <a:lnTo>
                                  <a:pt x="4762" y="338137"/>
                                </a:lnTo>
                              </a:path>
                              <a:path w="828675" h="342900">
                                <a:moveTo>
                                  <a:pt x="4762" y="342900"/>
                                </a:moveTo>
                                <a:lnTo>
                                  <a:pt x="4762" y="476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4F72B" id="Group 2" o:spid="_x0000_s1026" style="position:absolute;margin-left:108.4pt;margin-top:111.5pt;width:65.25pt;height:27pt;z-index:251617792;mso-wrap-distance-left:0;mso-wrap-distance-right:0;mso-position-horizontal-relative:page;mso-position-vertical-relative:page" coordsize="8286,3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8;top:95;width:7894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">
                  <v:imagedata r:id="rId8" o:title=""/>
                </v:shape>
                <v:shape id="Graphic 3" o:spid="_x0000_s1028" style="position:absolute;width:8286;height:3429;visibility:visible;mso-wrap-style:square;v-text-anchor:top" coordsize="82867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" path="m,4762r823912,em823912,r,338137em828675,338137r-823913,em4762,342900r,-338138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6704" behindDoc="1" locked="0" layoutInCell="1" allowOverlap="1" wp14:anchorId="4B1F2557" wp14:editId="4CE55E66">
            <wp:simplePos x="0" y="0"/>
            <wp:positionH relativeFrom="column">
              <wp:posOffset>-1228725</wp:posOffset>
            </wp:positionH>
            <wp:positionV relativeFrom="paragraph">
              <wp:posOffset>-1172210</wp:posOffset>
            </wp:positionV>
            <wp:extent cx="7800975" cy="1357630"/>
            <wp:effectExtent l="0" t="0" r="0" b="0"/>
            <wp:wrapNone/>
            <wp:docPr id="140462047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95616" behindDoc="0" locked="0" layoutInCell="1" allowOverlap="1" wp14:anchorId="61F37474" wp14:editId="0F3A5BED">
                <wp:simplePos x="0" y="0"/>
                <wp:positionH relativeFrom="page">
                  <wp:posOffset>407670</wp:posOffset>
                </wp:positionH>
                <wp:positionV relativeFrom="paragraph">
                  <wp:posOffset>233045</wp:posOffset>
                </wp:positionV>
                <wp:extent cx="857250" cy="314325"/>
                <wp:effectExtent l="0" t="0" r="0" b="9525"/>
                <wp:wrapNone/>
                <wp:docPr id="160940573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7250" cy="314325"/>
                          <a:chOff x="0" y="0"/>
                          <a:chExt cx="857250" cy="314325"/>
                        </a:xfrm>
                      </wpg:grpSpPr>
                      <pic:pic xmlns:pic="http://schemas.openxmlformats.org/drawingml/2006/picture">
                        <pic:nvPicPr>
                          <pic:cNvPr id="377029131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4762"/>
                            <a:ext cx="838200" cy="295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8572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314325">
                                <a:moveTo>
                                  <a:pt x="0" y="4762"/>
                                </a:moveTo>
                                <a:lnTo>
                                  <a:pt x="852487" y="4762"/>
                                </a:lnTo>
                              </a:path>
                              <a:path w="857250" h="314325">
                                <a:moveTo>
                                  <a:pt x="852487" y="0"/>
                                </a:moveTo>
                                <a:lnTo>
                                  <a:pt x="852487" y="309562"/>
                                </a:lnTo>
                              </a:path>
                              <a:path w="857250" h="314325">
                                <a:moveTo>
                                  <a:pt x="857250" y="309562"/>
                                </a:moveTo>
                                <a:lnTo>
                                  <a:pt x="4762" y="309562"/>
                                </a:lnTo>
                              </a:path>
                              <a:path w="857250" h="314325">
                                <a:moveTo>
                                  <a:pt x="4762" y="314325"/>
                                </a:moveTo>
                                <a:lnTo>
                                  <a:pt x="4762" y="476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BCCF0" id="Group 6" o:spid="_x0000_s1026" style="position:absolute;margin-left:32.1pt;margin-top:18.35pt;width:67.5pt;height:24.75pt;z-index:251695616;mso-wrap-distance-left:0;mso-wrap-distance-right:0;mso-position-horizontal-relative:page" coordsize="8572,3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">
                <v:shape id="Image 5" o:spid="_x0000_s1027" type="#_x0000_t75" style="position:absolute;left:95;top:47;width:8382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">
                  <v:imagedata r:id="rId11" o:title=""/>
                </v:shape>
                <v:shape id="Graphic 6" o:spid="_x0000_s1028" style="position:absolute;width:8572;height:3143;visibility:visible;mso-wrap-style:square;v-text-anchor:top" coordsize="8572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" path="m,4762r852487,em852487,r,309562em857250,309562r-852488,em4762,314325r,-309563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4"/>
        </w:rPr>
        <w:drawing>
          <wp:anchor distT="0" distB="0" distL="0" distR="0" simplePos="0" relativeHeight="251734528" behindDoc="0" locked="0" layoutInCell="1" allowOverlap="1" wp14:anchorId="23D0C550" wp14:editId="43437DB5">
            <wp:simplePos x="0" y="0"/>
            <wp:positionH relativeFrom="page">
              <wp:posOffset>5900420</wp:posOffset>
            </wp:positionH>
            <wp:positionV relativeFrom="paragraph">
              <wp:posOffset>205105</wp:posOffset>
            </wp:positionV>
            <wp:extent cx="795020" cy="151130"/>
            <wp:effectExtent l="0" t="0" r="5080" b="1270"/>
            <wp:wrapNone/>
            <wp:docPr id="1676293295" name="Image 2" descr="C:\Users\Asus\Downloads\sinta 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sus\Downloads\sinta 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9708F6" w14:textId="77777777" w:rsidR="002D4199" w:rsidRDefault="002D4199" w:rsidP="005E5746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lang w:eastAsia="en-US"/>
        </w:rPr>
      </w:pPr>
    </w:p>
    <w:p w14:paraId="74A5385F" w14:textId="4D0EE5A1" w:rsidR="002D4199" w:rsidRDefault="002D4199" w:rsidP="002D4199">
      <w:pPr>
        <w:tabs>
          <w:tab w:val="left" w:pos="851"/>
          <w:tab w:val="left" w:pos="3969"/>
          <w:tab w:val="center" w:pos="4680"/>
          <w:tab w:val="right" w:pos="9360"/>
        </w:tabs>
        <w:spacing w:after="0" w:line="240" w:lineRule="auto"/>
        <w:ind w:left="0" w:firstLine="0"/>
        <w:rPr>
          <w:b/>
        </w:rPr>
      </w:pPr>
      <w:r>
        <w:rPr>
          <w:rFonts w:eastAsiaTheme="minorHAnsi"/>
          <w:b/>
          <w:bCs/>
          <w:color w:val="auto"/>
          <w:lang w:eastAsia="en-US"/>
        </w:rPr>
        <w:tab/>
      </w:r>
      <w:r>
        <w:rPr>
          <w:rFonts w:eastAsiaTheme="minorHAnsi"/>
          <w:b/>
          <w:bCs/>
          <w:color w:val="auto"/>
          <w:lang w:eastAsia="en-US"/>
        </w:rPr>
        <w:tab/>
      </w:r>
      <w:r>
        <w:rPr>
          <w:rFonts w:eastAsiaTheme="minorHAnsi"/>
          <w:b/>
          <w:bCs/>
          <w:color w:val="auto"/>
          <w:lang w:eastAsia="en-US"/>
        </w:rPr>
        <w:tab/>
        <w:t xml:space="preserve">                                     </w:t>
      </w:r>
      <w:r w:rsidRPr="003647C2">
        <w:rPr>
          <w:b/>
        </w:rPr>
        <w:t xml:space="preserve">Vol. 12 No. </w:t>
      </w:r>
      <w:r>
        <w:rPr>
          <w:b/>
        </w:rPr>
        <w:t>3</w:t>
      </w:r>
      <w:r w:rsidRPr="003647C2">
        <w:rPr>
          <w:b/>
        </w:rPr>
        <w:t xml:space="preserve"> </w:t>
      </w:r>
      <w:r>
        <w:rPr>
          <w:b/>
        </w:rPr>
        <w:t>September</w:t>
      </w:r>
      <w:r w:rsidRPr="003647C2">
        <w:rPr>
          <w:b/>
        </w:rPr>
        <w:t xml:space="preserve"> 2025</w:t>
      </w:r>
    </w:p>
    <w:p w14:paraId="01709997" w14:textId="390ECA72" w:rsidR="002D4199" w:rsidRDefault="002D4199" w:rsidP="002D4199">
      <w:pPr>
        <w:spacing w:after="0" w:line="240" w:lineRule="auto"/>
        <w:ind w:left="3600" w:right="-46" w:firstLine="0"/>
      </w:pPr>
      <w:r>
        <w:t xml:space="preserve">    </w:t>
      </w:r>
      <w:r>
        <w:t xml:space="preserve"> </w:t>
      </w:r>
      <w:r w:rsidRPr="005E7440">
        <w:t xml:space="preserve">e -ISSN: 2986-8289; p-ISSN: 2986-707X, Hal </w:t>
      </w:r>
      <w:r>
        <w:t>2</w:t>
      </w:r>
      <w:r>
        <w:t>30-246</w:t>
      </w:r>
    </w:p>
    <w:p w14:paraId="0E39824E" w14:textId="40E5B572" w:rsidR="002D4199" w:rsidRDefault="002D4199" w:rsidP="002D4199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5552" behindDoc="1" locked="0" layoutInCell="1" allowOverlap="1" wp14:anchorId="1C6E4E74" wp14:editId="4EC483D1">
                <wp:simplePos x="0" y="0"/>
                <wp:positionH relativeFrom="page">
                  <wp:posOffset>1088390</wp:posOffset>
                </wp:positionH>
                <wp:positionV relativeFrom="paragraph">
                  <wp:posOffset>324485</wp:posOffset>
                </wp:positionV>
                <wp:extent cx="5770245" cy="27940"/>
                <wp:effectExtent l="0" t="0" r="0" b="0"/>
                <wp:wrapTopAndBottom/>
                <wp:docPr id="115735670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24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2794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27940"/>
                              </a:lnTo>
                              <a:lnTo>
                                <a:pt x="5770245" y="27940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27E60" id="Freeform: Shape 4" o:spid="_x0000_s1026" style="position:absolute;margin-left:85.7pt;margin-top:25.55pt;width:454.35pt;height:2.2pt;z-index:-251580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024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" path="m5770245,l,,,27940r5770245,l57702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i/>
          <w:spacing w:val="-2"/>
          <w:sz w:val="20"/>
        </w:rPr>
        <w:t xml:space="preserve">                                                                             </w:t>
      </w:r>
      <w:r>
        <w:rPr>
          <w:rFonts w:ascii="Cambria"/>
          <w:i/>
          <w:spacing w:val="-2"/>
          <w:sz w:val="20"/>
        </w:rPr>
        <w:t xml:space="preserve"> </w:t>
      </w:r>
      <w:r>
        <w:rPr>
          <w:rFonts w:ascii="Cambria"/>
          <w:i/>
          <w:spacing w:val="-2"/>
          <w:sz w:val="20"/>
        </w:rPr>
        <w:t>Available</w:t>
      </w:r>
      <w:r>
        <w:rPr>
          <w:rFonts w:ascii="Cambria"/>
          <w:i/>
          <w:spacing w:val="4"/>
          <w:sz w:val="20"/>
        </w:rPr>
        <w:t xml:space="preserve"> </w:t>
      </w:r>
      <w:r>
        <w:rPr>
          <w:rFonts w:ascii="Cambria"/>
          <w:i/>
          <w:spacing w:val="-2"/>
          <w:sz w:val="20"/>
        </w:rPr>
        <w:t>online</w:t>
      </w:r>
      <w:r>
        <w:rPr>
          <w:rFonts w:ascii="Cambria"/>
          <w:i/>
          <w:spacing w:val="8"/>
          <w:sz w:val="20"/>
        </w:rPr>
        <w:t xml:space="preserve"> </w:t>
      </w:r>
      <w:r>
        <w:rPr>
          <w:rFonts w:ascii="Cambria"/>
          <w:i/>
          <w:spacing w:val="-2"/>
          <w:sz w:val="20"/>
        </w:rPr>
        <w:t>at:</w:t>
      </w:r>
      <w:r>
        <w:rPr>
          <w:rFonts w:ascii="Cambria"/>
          <w:i/>
          <w:spacing w:val="9"/>
          <w:sz w:val="20"/>
        </w:rPr>
        <w:t xml:space="preserve"> </w:t>
      </w:r>
      <w:hyperlink r:id="rId13" w:history="1">
        <w:r w:rsidRPr="0062142A">
          <w:rPr>
            <w:rStyle w:val="Hyperlink"/>
            <w:rFonts w:ascii="Cambria"/>
            <w:spacing w:val="-2"/>
            <w:sz w:val="20"/>
          </w:rPr>
          <w:t>https://ejournal-nipamof.id/index.php/PROJEMEN</w:t>
        </w:r>
      </w:hyperlink>
    </w:p>
    <w:p w14:paraId="3059808C" w14:textId="77777777" w:rsidR="002D4199" w:rsidRDefault="002D4199" w:rsidP="005E5746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lang w:eastAsia="en-US"/>
        </w:rPr>
      </w:pPr>
    </w:p>
    <w:p w14:paraId="70AA9E29" w14:textId="4F48A11C" w:rsidR="00080FE1" w:rsidRDefault="005E5746" w:rsidP="005E5746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lang w:val="id-ID" w:eastAsia="en-US"/>
        </w:rPr>
      </w:pPr>
      <w:r w:rsidRPr="005E5746">
        <w:rPr>
          <w:rFonts w:eastAsiaTheme="minorHAnsi"/>
          <w:b/>
          <w:bCs/>
          <w:color w:val="auto"/>
          <w:lang w:eastAsia="en-US"/>
        </w:rPr>
        <w:t xml:space="preserve">PENGARUH </w:t>
      </w:r>
      <w:r w:rsidR="00080FE1">
        <w:rPr>
          <w:rFonts w:eastAsiaTheme="minorHAnsi"/>
          <w:b/>
          <w:bCs/>
          <w:color w:val="auto"/>
          <w:lang w:val="id-ID" w:eastAsia="en-US"/>
        </w:rPr>
        <w:t>KINERJA DAN KOMPETENSI KARYAWAN TERHADAP EFEKTIVITAS SISTEM INFORMASI AKUNTANSI</w:t>
      </w:r>
    </w:p>
    <w:p w14:paraId="29AB6FD6" w14:textId="0316F269" w:rsidR="005E5746" w:rsidRPr="005E5746" w:rsidRDefault="00080FE1" w:rsidP="005E5746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rFonts w:eastAsiaTheme="minorHAnsi"/>
          <w:b/>
          <w:bCs/>
          <w:color w:val="auto"/>
          <w:lang w:val="id-ID" w:eastAsia="en-US"/>
        </w:rPr>
        <w:t>(Studi Empiris pada KSP Kopdit Tuke Jung</w:t>
      </w:r>
      <w:r w:rsidR="00506892">
        <w:rPr>
          <w:rFonts w:eastAsiaTheme="minorHAnsi"/>
          <w:b/>
          <w:bCs/>
          <w:color w:val="auto"/>
          <w:lang w:val="id-ID" w:eastAsia="en-US"/>
        </w:rPr>
        <w:t>, Desa Nelle Wutung-</w:t>
      </w:r>
      <w:proofErr w:type="spellStart"/>
      <w:r>
        <w:rPr>
          <w:rFonts w:eastAsiaTheme="minorHAnsi"/>
          <w:b/>
          <w:bCs/>
          <w:color w:val="auto"/>
          <w:lang w:eastAsia="en-US"/>
        </w:rPr>
        <w:t>Kecamatan</w:t>
      </w:r>
      <w:proofErr w:type="spellEnd"/>
      <w:r>
        <w:rPr>
          <w:rFonts w:eastAsiaTheme="minorHAnsi"/>
          <w:b/>
          <w:bCs/>
          <w:color w:val="auto"/>
          <w:lang w:eastAsia="en-US"/>
        </w:rPr>
        <w:t xml:space="preserve"> </w:t>
      </w:r>
      <w:r>
        <w:rPr>
          <w:rFonts w:eastAsiaTheme="minorHAnsi"/>
          <w:b/>
          <w:bCs/>
          <w:color w:val="auto"/>
          <w:lang w:val="id-ID" w:eastAsia="en-US"/>
        </w:rPr>
        <w:t>Nelle</w:t>
      </w:r>
      <w:r w:rsidR="00506892">
        <w:rPr>
          <w:rFonts w:eastAsiaTheme="minorHAnsi"/>
          <w:b/>
          <w:bCs/>
          <w:color w:val="auto"/>
          <w:lang w:val="id-ID" w:eastAsia="en-US"/>
        </w:rPr>
        <w:t>-</w:t>
      </w:r>
      <w:proofErr w:type="spellStart"/>
      <w:r w:rsidR="005E5746" w:rsidRPr="005E5746">
        <w:rPr>
          <w:rFonts w:eastAsiaTheme="minorHAnsi"/>
          <w:b/>
          <w:bCs/>
          <w:color w:val="auto"/>
          <w:lang w:eastAsia="en-US"/>
        </w:rPr>
        <w:t>Kabupaten</w:t>
      </w:r>
      <w:proofErr w:type="spellEnd"/>
      <w:r w:rsidR="005E5746" w:rsidRPr="005E5746">
        <w:rPr>
          <w:rFonts w:eastAsiaTheme="minorHAnsi"/>
          <w:b/>
          <w:bCs/>
          <w:color w:val="auto"/>
          <w:lang w:eastAsia="en-US"/>
        </w:rPr>
        <w:t xml:space="preserve"> Sikka) </w:t>
      </w:r>
    </w:p>
    <w:p w14:paraId="205A391E" w14:textId="1A087EED" w:rsidR="00FD6A2E" w:rsidRDefault="00FD6A2E">
      <w:pPr>
        <w:spacing w:after="0" w:line="259" w:lineRule="auto"/>
        <w:ind w:left="58" w:right="0" w:firstLine="0"/>
        <w:jc w:val="center"/>
      </w:pPr>
    </w:p>
    <w:p w14:paraId="404DFEC1" w14:textId="387C4B45" w:rsidR="00FD6A2E" w:rsidRPr="00506892" w:rsidRDefault="00080FE1" w:rsidP="00506892">
      <w:pPr>
        <w:spacing w:after="99" w:line="216" w:lineRule="auto"/>
        <w:ind w:right="0"/>
        <w:jc w:val="center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Theresia Deby Susanti</w:t>
      </w:r>
      <w:r w:rsidR="005E5746" w:rsidRPr="00F317EE">
        <w:rPr>
          <w:sz w:val="22"/>
          <w:szCs w:val="22"/>
        </w:rPr>
        <w:t xml:space="preserve"> </w:t>
      </w:r>
      <w:r w:rsidR="005E5746" w:rsidRPr="00F317EE">
        <w:rPr>
          <w:sz w:val="22"/>
          <w:szCs w:val="22"/>
          <w:vertAlign w:val="superscript"/>
        </w:rPr>
        <w:t>1</w:t>
      </w:r>
      <w:r w:rsidR="005E5746" w:rsidRPr="00F317EE">
        <w:rPr>
          <w:sz w:val="22"/>
          <w:szCs w:val="22"/>
        </w:rPr>
        <w:t xml:space="preserve">, </w:t>
      </w:r>
      <w:r w:rsidR="00506892">
        <w:rPr>
          <w:sz w:val="22"/>
          <w:szCs w:val="22"/>
          <w:lang w:val="id-ID"/>
        </w:rPr>
        <w:t>Pipiet Niken Aurelia</w:t>
      </w:r>
      <w:r w:rsidR="00506892" w:rsidRPr="00F317EE">
        <w:rPr>
          <w:sz w:val="22"/>
          <w:szCs w:val="22"/>
        </w:rPr>
        <w:t xml:space="preserve"> </w:t>
      </w:r>
      <w:r w:rsidR="00506892" w:rsidRPr="00F317EE">
        <w:rPr>
          <w:sz w:val="22"/>
          <w:szCs w:val="22"/>
          <w:vertAlign w:val="superscript"/>
        </w:rPr>
        <w:t xml:space="preserve">2 </w:t>
      </w:r>
      <w:r w:rsidR="00506892">
        <w:rPr>
          <w:sz w:val="22"/>
          <w:szCs w:val="22"/>
          <w:lang w:val="id-ID"/>
        </w:rPr>
        <w:t>Yoseph Darius Purnama Rangga</w:t>
      </w:r>
      <w:r w:rsidR="00506892" w:rsidRPr="00F317EE">
        <w:rPr>
          <w:sz w:val="22"/>
          <w:szCs w:val="22"/>
          <w:vertAlign w:val="superscript"/>
        </w:rPr>
        <w:t xml:space="preserve"> 3 </w:t>
      </w:r>
    </w:p>
    <w:p w14:paraId="01F10C25" w14:textId="17A9630A" w:rsidR="005E5746" w:rsidRPr="00F317EE" w:rsidRDefault="005E5746" w:rsidP="001A46BF">
      <w:pPr>
        <w:pStyle w:val="Default"/>
        <w:jc w:val="center"/>
      </w:pPr>
      <w:r w:rsidRPr="00F317EE">
        <w:t>Universitas Nusa Nipa, Indonesia</w:t>
      </w:r>
      <w:r w:rsidR="00F5441C" w:rsidRPr="00F317EE">
        <w:rPr>
          <w:vertAlign w:val="superscript"/>
        </w:rPr>
        <w:t>12</w:t>
      </w:r>
      <w:r w:rsidR="002D4199">
        <w:rPr>
          <w:vertAlign w:val="superscript"/>
        </w:rPr>
        <w:t>3</w:t>
      </w:r>
    </w:p>
    <w:p w14:paraId="05EC9ECA" w14:textId="2B07C0FF" w:rsidR="005E5746" w:rsidRPr="00F317EE" w:rsidRDefault="005E5746" w:rsidP="005E5746">
      <w:pPr>
        <w:spacing w:after="62" w:line="216" w:lineRule="auto"/>
        <w:ind w:left="2400" w:right="2347"/>
        <w:jc w:val="center"/>
      </w:pPr>
      <w:r w:rsidRPr="00F317EE">
        <w:t xml:space="preserve">Alamat: Jalan Kesehatan </w:t>
      </w:r>
      <w:proofErr w:type="spellStart"/>
      <w:r w:rsidRPr="00F317EE">
        <w:t>Nomor</w:t>
      </w:r>
      <w:proofErr w:type="spellEnd"/>
      <w:r w:rsidRPr="00F317EE">
        <w:t xml:space="preserve"> 3, </w:t>
      </w:r>
      <w:proofErr w:type="spellStart"/>
      <w:r w:rsidRPr="00F317EE">
        <w:t>Beru</w:t>
      </w:r>
      <w:proofErr w:type="spellEnd"/>
      <w:r w:rsidRPr="00F317EE">
        <w:t xml:space="preserve">, Alok Timur, </w:t>
      </w:r>
      <w:proofErr w:type="spellStart"/>
      <w:r w:rsidRPr="00F317EE">
        <w:t>Kabupaten</w:t>
      </w:r>
      <w:proofErr w:type="spellEnd"/>
      <w:r w:rsidRPr="00F317EE">
        <w:t xml:space="preserve"> Sikka, NTT Email:</w:t>
      </w:r>
      <w:r w:rsidR="00080FE1">
        <w:rPr>
          <w:lang w:val="id-ID"/>
        </w:rPr>
        <w:t>debytheresia03@</w:t>
      </w:r>
      <w:r w:rsidRPr="00F317EE">
        <w:t xml:space="preserve">gmail.com </w:t>
      </w:r>
    </w:p>
    <w:p w14:paraId="2D977FBD" w14:textId="54668CEA" w:rsidR="00FD6A2E" w:rsidRPr="00F317EE" w:rsidRDefault="00FD6A2E">
      <w:pPr>
        <w:spacing w:after="0" w:line="259" w:lineRule="auto"/>
        <w:ind w:left="0" w:right="0" w:firstLine="0"/>
        <w:jc w:val="left"/>
        <w:rPr>
          <w:sz w:val="28"/>
          <w:szCs w:val="28"/>
        </w:rPr>
      </w:pPr>
    </w:p>
    <w:p w14:paraId="280C4F34" w14:textId="77777777" w:rsidR="00FD6A2E" w:rsidRPr="00080FE1" w:rsidRDefault="00152550">
      <w:pPr>
        <w:spacing w:after="0" w:line="259" w:lineRule="auto"/>
        <w:ind w:left="0" w:right="12" w:firstLine="0"/>
        <w:jc w:val="center"/>
        <w:rPr>
          <w:i/>
        </w:rPr>
      </w:pPr>
      <w:r w:rsidRPr="00080FE1">
        <w:rPr>
          <w:b/>
          <w:i/>
        </w:rPr>
        <w:t>Abstract</w:t>
      </w:r>
      <w:r w:rsidRPr="00080FE1">
        <w:rPr>
          <w:i/>
        </w:rPr>
        <w:t xml:space="preserve">. </w:t>
      </w:r>
    </w:p>
    <w:p w14:paraId="22D1435A" w14:textId="77777777" w:rsidR="00080FE1" w:rsidRPr="00080FE1" w:rsidRDefault="00080FE1" w:rsidP="00080FE1">
      <w:pPr>
        <w:spacing w:line="240" w:lineRule="auto"/>
        <w:ind w:left="0" w:firstLine="720"/>
        <w:rPr>
          <w:bCs/>
        </w:rPr>
      </w:pPr>
      <w:r w:rsidRPr="00080FE1">
        <w:rPr>
          <w:bCs/>
        </w:rPr>
        <w:t xml:space="preserve">This study aims to examine the effect of employee performance and employee competence on the effectiveness of accounting information systems (AIS) at </w:t>
      </w:r>
      <w:proofErr w:type="spellStart"/>
      <w:r w:rsidRPr="00080FE1">
        <w:rPr>
          <w:bCs/>
        </w:rPr>
        <w:t>Koperasi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Simpan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Pinjam</w:t>
      </w:r>
      <w:proofErr w:type="spellEnd"/>
      <w:r w:rsidRPr="00080FE1">
        <w:rPr>
          <w:bCs/>
        </w:rPr>
        <w:t xml:space="preserve"> Tuke Jung. The research method applied is quantitative with a descriptive analysis approach. The data analysis techniques used include data quality tests, classical assumption tests, multiple linear regression analysis, hypothesis testing through t-test and F-test, as well as the coefficient of determination (R²). The sample of this study consisted of 40 employees of KSP Tuke Jung.</w:t>
      </w:r>
    </w:p>
    <w:p w14:paraId="5111A272" w14:textId="77777777" w:rsidR="00080FE1" w:rsidRPr="00080FE1" w:rsidRDefault="00080FE1" w:rsidP="00080FE1">
      <w:pPr>
        <w:spacing w:line="240" w:lineRule="auto"/>
        <w:ind w:left="0" w:firstLine="720"/>
        <w:rPr>
          <w:bCs/>
        </w:rPr>
      </w:pPr>
      <w:r w:rsidRPr="00080FE1">
        <w:rPr>
          <w:bCs/>
        </w:rPr>
        <w:t>The results indicate that employee performance has a positive and significant effect on the effectiveness of the accounting information system. Employee competence also has a positive and significant effect on the effectiveness of the accounting information system. Simultaneously, employee performance and competence have a positive and significant influence on the effectiveness of the accounting information system, as reflected in the coefficient of determination (R²), which shows the contribution of the independent variables to the dependent variable.</w:t>
      </w:r>
    </w:p>
    <w:p w14:paraId="2C91C595" w14:textId="77777777" w:rsidR="00080FE1" w:rsidRPr="00080FE1" w:rsidRDefault="00080FE1" w:rsidP="00080FE1">
      <w:pPr>
        <w:spacing w:line="240" w:lineRule="auto"/>
        <w:ind w:left="0" w:firstLine="720"/>
        <w:rPr>
          <w:bCs/>
        </w:rPr>
      </w:pPr>
      <w:r w:rsidRPr="00080FE1">
        <w:rPr>
          <w:bCs/>
        </w:rPr>
        <w:t>Based on these findings, it can be concluded that improving employee performance and competence will enhance the effectiveness of the accounting information system implementation at KSP Tuke Jung.</w:t>
      </w:r>
    </w:p>
    <w:p w14:paraId="5BDD38AB" w14:textId="784D1B23" w:rsidR="00FD6A2E" w:rsidRPr="00080FE1" w:rsidRDefault="00080FE1" w:rsidP="00080FE1">
      <w:pPr>
        <w:spacing w:line="240" w:lineRule="auto"/>
        <w:rPr>
          <w:b/>
          <w:bCs/>
          <w:i/>
          <w:lang w:val="id-ID"/>
        </w:rPr>
      </w:pPr>
      <w:r w:rsidRPr="00080FE1">
        <w:rPr>
          <w:b/>
          <w:bCs/>
          <w:i/>
        </w:rPr>
        <w:t>Keywords: employee performance, employee competence, effectiveness,</w:t>
      </w:r>
      <w:r>
        <w:rPr>
          <w:b/>
          <w:bCs/>
          <w:i/>
        </w:rPr>
        <w:t xml:space="preserve"> accounting information system.</w:t>
      </w:r>
    </w:p>
    <w:p w14:paraId="50D3CCA4" w14:textId="77777777" w:rsidR="00FD6A2E" w:rsidRPr="00D97030" w:rsidRDefault="00152550">
      <w:pPr>
        <w:spacing w:after="0" w:line="259" w:lineRule="auto"/>
        <w:ind w:left="430" w:right="428"/>
        <w:jc w:val="center"/>
      </w:pPr>
      <w:proofErr w:type="spellStart"/>
      <w:r w:rsidRPr="00D97030">
        <w:rPr>
          <w:b/>
        </w:rPr>
        <w:t>Abstrak</w:t>
      </w:r>
      <w:proofErr w:type="spellEnd"/>
      <w:r w:rsidRPr="00D97030">
        <w:t xml:space="preserve">. </w:t>
      </w:r>
    </w:p>
    <w:p w14:paraId="265968DF" w14:textId="77777777" w:rsidR="00080FE1" w:rsidRPr="00080FE1" w:rsidRDefault="00080FE1" w:rsidP="00080FE1">
      <w:pPr>
        <w:spacing w:line="240" w:lineRule="auto"/>
        <w:ind w:left="0" w:firstLine="720"/>
        <w:rPr>
          <w:bCs/>
        </w:rPr>
      </w:pPr>
      <w:proofErr w:type="spellStart"/>
      <w:r w:rsidRPr="00080FE1">
        <w:rPr>
          <w:bCs/>
        </w:rPr>
        <w:t>Penelitian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ini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bertujuan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untuk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mengetahui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pengaruh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kinerja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karyawan</w:t>
      </w:r>
      <w:proofErr w:type="spellEnd"/>
      <w:r w:rsidRPr="00080FE1">
        <w:rPr>
          <w:bCs/>
        </w:rPr>
        <w:t xml:space="preserve"> dan </w:t>
      </w:r>
      <w:proofErr w:type="spellStart"/>
      <w:r w:rsidRPr="00080FE1">
        <w:rPr>
          <w:bCs/>
        </w:rPr>
        <w:t>kompetensi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karyawan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terhadap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efektivitas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sistem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informasi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akuntansi</w:t>
      </w:r>
      <w:proofErr w:type="spellEnd"/>
      <w:r w:rsidRPr="00080FE1">
        <w:rPr>
          <w:bCs/>
        </w:rPr>
        <w:t xml:space="preserve"> (SIA) pada </w:t>
      </w:r>
      <w:proofErr w:type="spellStart"/>
      <w:r w:rsidRPr="00080FE1">
        <w:rPr>
          <w:bCs/>
        </w:rPr>
        <w:t>Koperasi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Simpan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Pinjam</w:t>
      </w:r>
      <w:proofErr w:type="spellEnd"/>
      <w:r w:rsidRPr="00080FE1">
        <w:rPr>
          <w:bCs/>
        </w:rPr>
        <w:t xml:space="preserve"> Tuke Jung. Metode </w:t>
      </w:r>
      <w:proofErr w:type="spellStart"/>
      <w:r w:rsidRPr="00080FE1">
        <w:rPr>
          <w:bCs/>
        </w:rPr>
        <w:t>penelitian</w:t>
      </w:r>
      <w:proofErr w:type="spellEnd"/>
      <w:r w:rsidRPr="00080FE1">
        <w:rPr>
          <w:bCs/>
        </w:rPr>
        <w:t xml:space="preserve"> yang </w:t>
      </w:r>
      <w:proofErr w:type="spellStart"/>
      <w:r w:rsidRPr="00080FE1">
        <w:rPr>
          <w:bCs/>
        </w:rPr>
        <w:t>digunakan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adalah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penelitian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kuantitatif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dengan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pendekatan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analisis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deskriptif</w:t>
      </w:r>
      <w:proofErr w:type="spellEnd"/>
      <w:r w:rsidRPr="00080FE1">
        <w:rPr>
          <w:bCs/>
        </w:rPr>
        <w:t xml:space="preserve">. Teknik </w:t>
      </w:r>
      <w:proofErr w:type="spellStart"/>
      <w:r w:rsidRPr="00080FE1">
        <w:rPr>
          <w:bCs/>
        </w:rPr>
        <w:t>analisis</w:t>
      </w:r>
      <w:proofErr w:type="spellEnd"/>
      <w:r w:rsidRPr="00080FE1">
        <w:rPr>
          <w:bCs/>
        </w:rPr>
        <w:t xml:space="preserve"> data yang </w:t>
      </w:r>
      <w:proofErr w:type="spellStart"/>
      <w:r w:rsidRPr="00080FE1">
        <w:rPr>
          <w:bCs/>
        </w:rPr>
        <w:t>digunakan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meliputi</w:t>
      </w:r>
      <w:proofErr w:type="spellEnd"/>
      <w:r w:rsidRPr="00080FE1">
        <w:rPr>
          <w:bCs/>
        </w:rPr>
        <w:t xml:space="preserve"> uji </w:t>
      </w:r>
      <w:proofErr w:type="spellStart"/>
      <w:r w:rsidRPr="00080FE1">
        <w:rPr>
          <w:bCs/>
        </w:rPr>
        <w:t>kualitas</w:t>
      </w:r>
      <w:proofErr w:type="spellEnd"/>
      <w:r w:rsidRPr="00080FE1">
        <w:rPr>
          <w:bCs/>
        </w:rPr>
        <w:t xml:space="preserve"> data, uji </w:t>
      </w:r>
      <w:proofErr w:type="spellStart"/>
      <w:r w:rsidRPr="00080FE1">
        <w:rPr>
          <w:bCs/>
        </w:rPr>
        <w:t>asumsi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klasik</w:t>
      </w:r>
      <w:proofErr w:type="spellEnd"/>
      <w:r w:rsidRPr="00080FE1">
        <w:rPr>
          <w:bCs/>
        </w:rPr>
        <w:t xml:space="preserve">, </w:t>
      </w:r>
      <w:proofErr w:type="spellStart"/>
      <w:r w:rsidRPr="00080FE1">
        <w:rPr>
          <w:bCs/>
        </w:rPr>
        <w:t>analisis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regresi</w:t>
      </w:r>
      <w:proofErr w:type="spellEnd"/>
      <w:r w:rsidRPr="00080FE1">
        <w:rPr>
          <w:bCs/>
        </w:rPr>
        <w:t xml:space="preserve"> linier </w:t>
      </w:r>
      <w:proofErr w:type="spellStart"/>
      <w:r w:rsidRPr="00080FE1">
        <w:rPr>
          <w:bCs/>
        </w:rPr>
        <w:t>berganda</w:t>
      </w:r>
      <w:proofErr w:type="spellEnd"/>
      <w:r w:rsidRPr="00080FE1">
        <w:rPr>
          <w:bCs/>
        </w:rPr>
        <w:t xml:space="preserve">, uji </w:t>
      </w:r>
      <w:proofErr w:type="spellStart"/>
      <w:r w:rsidRPr="00080FE1">
        <w:rPr>
          <w:bCs/>
        </w:rPr>
        <w:t>hipotesis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melalui</w:t>
      </w:r>
      <w:proofErr w:type="spellEnd"/>
      <w:r w:rsidRPr="00080FE1">
        <w:rPr>
          <w:bCs/>
        </w:rPr>
        <w:t xml:space="preserve"> uji t dan uji f, </w:t>
      </w:r>
      <w:proofErr w:type="spellStart"/>
      <w:r w:rsidRPr="00080FE1">
        <w:rPr>
          <w:bCs/>
        </w:rPr>
        <w:t>serta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koefisien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determinasi</w:t>
      </w:r>
      <w:proofErr w:type="spellEnd"/>
      <w:r w:rsidRPr="00080FE1">
        <w:rPr>
          <w:bCs/>
        </w:rPr>
        <w:t xml:space="preserve"> (R²). </w:t>
      </w:r>
      <w:proofErr w:type="spellStart"/>
      <w:r w:rsidRPr="00080FE1">
        <w:rPr>
          <w:bCs/>
        </w:rPr>
        <w:t>Jumlah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responden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dalam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penelitian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ini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adalah</w:t>
      </w:r>
      <w:proofErr w:type="spellEnd"/>
      <w:r w:rsidRPr="00080FE1">
        <w:rPr>
          <w:bCs/>
        </w:rPr>
        <w:t xml:space="preserve"> 40 orang </w:t>
      </w:r>
      <w:proofErr w:type="spellStart"/>
      <w:r w:rsidRPr="00080FE1">
        <w:rPr>
          <w:bCs/>
        </w:rPr>
        <w:t>karyawan</w:t>
      </w:r>
      <w:proofErr w:type="spellEnd"/>
      <w:r w:rsidRPr="00080FE1">
        <w:rPr>
          <w:bCs/>
        </w:rPr>
        <w:t xml:space="preserve"> KSP Tuke Jung.</w:t>
      </w:r>
    </w:p>
    <w:p w14:paraId="4F18EC68" w14:textId="77777777" w:rsidR="00080FE1" w:rsidRPr="00080FE1" w:rsidRDefault="00080FE1" w:rsidP="00080FE1">
      <w:pPr>
        <w:spacing w:line="240" w:lineRule="auto"/>
        <w:ind w:left="0" w:firstLine="720"/>
        <w:rPr>
          <w:bCs/>
        </w:rPr>
      </w:pPr>
      <w:r w:rsidRPr="00080FE1">
        <w:rPr>
          <w:bCs/>
        </w:rPr>
        <w:lastRenderedPageBreak/>
        <w:t xml:space="preserve">Hasil </w:t>
      </w:r>
      <w:proofErr w:type="spellStart"/>
      <w:r w:rsidRPr="00080FE1">
        <w:rPr>
          <w:bCs/>
        </w:rPr>
        <w:t>penelitian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menunjukkan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bahwa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kinerja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karyawan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berpengaruh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positif</w:t>
      </w:r>
      <w:proofErr w:type="spellEnd"/>
      <w:r w:rsidRPr="00080FE1">
        <w:rPr>
          <w:bCs/>
        </w:rPr>
        <w:t xml:space="preserve"> dan </w:t>
      </w:r>
      <w:proofErr w:type="spellStart"/>
      <w:r w:rsidRPr="00080FE1">
        <w:rPr>
          <w:bCs/>
        </w:rPr>
        <w:t>signifikan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terhadap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efektivitas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sistem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informasi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akuntansi</w:t>
      </w:r>
      <w:proofErr w:type="spellEnd"/>
      <w:r w:rsidRPr="00080FE1">
        <w:rPr>
          <w:bCs/>
        </w:rPr>
        <w:t xml:space="preserve">. </w:t>
      </w:r>
      <w:proofErr w:type="spellStart"/>
      <w:r w:rsidRPr="00080FE1">
        <w:rPr>
          <w:bCs/>
        </w:rPr>
        <w:t>Kompetensi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karyawan</w:t>
      </w:r>
      <w:proofErr w:type="spellEnd"/>
      <w:r w:rsidRPr="00080FE1">
        <w:rPr>
          <w:bCs/>
        </w:rPr>
        <w:t xml:space="preserve"> juga </w:t>
      </w:r>
      <w:proofErr w:type="spellStart"/>
      <w:r w:rsidRPr="00080FE1">
        <w:rPr>
          <w:bCs/>
        </w:rPr>
        <w:t>berpengaruh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positif</w:t>
      </w:r>
      <w:proofErr w:type="spellEnd"/>
      <w:r w:rsidRPr="00080FE1">
        <w:rPr>
          <w:bCs/>
        </w:rPr>
        <w:t xml:space="preserve"> dan </w:t>
      </w:r>
      <w:proofErr w:type="spellStart"/>
      <w:r w:rsidRPr="00080FE1">
        <w:rPr>
          <w:bCs/>
        </w:rPr>
        <w:t>signifikan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terhadap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efektivitas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sistem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informasi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akuntansi</w:t>
      </w:r>
      <w:proofErr w:type="spellEnd"/>
      <w:r w:rsidRPr="00080FE1">
        <w:rPr>
          <w:bCs/>
        </w:rPr>
        <w:t xml:space="preserve">. </w:t>
      </w:r>
      <w:proofErr w:type="spellStart"/>
      <w:r w:rsidRPr="00080FE1">
        <w:rPr>
          <w:bCs/>
        </w:rPr>
        <w:t>Secara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simultan</w:t>
      </w:r>
      <w:proofErr w:type="spellEnd"/>
      <w:r w:rsidRPr="00080FE1">
        <w:rPr>
          <w:bCs/>
        </w:rPr>
        <w:t xml:space="preserve">, </w:t>
      </w:r>
      <w:proofErr w:type="spellStart"/>
      <w:r w:rsidRPr="00080FE1">
        <w:rPr>
          <w:bCs/>
        </w:rPr>
        <w:t>kinerja</w:t>
      </w:r>
      <w:proofErr w:type="spellEnd"/>
      <w:r w:rsidRPr="00080FE1">
        <w:rPr>
          <w:bCs/>
        </w:rPr>
        <w:t xml:space="preserve"> dan </w:t>
      </w:r>
      <w:proofErr w:type="spellStart"/>
      <w:r w:rsidRPr="00080FE1">
        <w:rPr>
          <w:bCs/>
        </w:rPr>
        <w:t>kompetensi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karyawan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berpengaruh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positif</w:t>
      </w:r>
      <w:proofErr w:type="spellEnd"/>
      <w:r w:rsidRPr="00080FE1">
        <w:rPr>
          <w:bCs/>
        </w:rPr>
        <w:t xml:space="preserve"> dan </w:t>
      </w:r>
      <w:proofErr w:type="spellStart"/>
      <w:r w:rsidRPr="00080FE1">
        <w:rPr>
          <w:bCs/>
        </w:rPr>
        <w:t>signifikan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terhadap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efektivitas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sistem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informasi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akuntansi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dengan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nilai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koefisien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determinasi</w:t>
      </w:r>
      <w:proofErr w:type="spellEnd"/>
      <w:r w:rsidRPr="00080FE1">
        <w:rPr>
          <w:bCs/>
        </w:rPr>
        <w:t xml:space="preserve"> (R²) yang </w:t>
      </w:r>
      <w:proofErr w:type="spellStart"/>
      <w:r w:rsidRPr="00080FE1">
        <w:rPr>
          <w:bCs/>
        </w:rPr>
        <w:t>menunjukkan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besarnya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kontribusi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kedua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variabel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independen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terhadap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variabel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dependen</w:t>
      </w:r>
      <w:proofErr w:type="spellEnd"/>
      <w:r w:rsidRPr="00080FE1">
        <w:rPr>
          <w:bCs/>
        </w:rPr>
        <w:t>.</w:t>
      </w:r>
    </w:p>
    <w:p w14:paraId="0A3230DE" w14:textId="77777777" w:rsidR="00080FE1" w:rsidRPr="00080FE1" w:rsidRDefault="00080FE1" w:rsidP="00080FE1">
      <w:pPr>
        <w:spacing w:line="240" w:lineRule="auto"/>
        <w:ind w:left="0" w:firstLine="720"/>
        <w:rPr>
          <w:bCs/>
        </w:rPr>
      </w:pPr>
      <w:proofErr w:type="spellStart"/>
      <w:r w:rsidRPr="00080FE1">
        <w:rPr>
          <w:bCs/>
        </w:rPr>
        <w:t>Berdasarkan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temuan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tersebut</w:t>
      </w:r>
      <w:proofErr w:type="spellEnd"/>
      <w:r w:rsidRPr="00080FE1">
        <w:rPr>
          <w:bCs/>
        </w:rPr>
        <w:t xml:space="preserve">, </w:t>
      </w:r>
      <w:proofErr w:type="spellStart"/>
      <w:r w:rsidRPr="00080FE1">
        <w:rPr>
          <w:bCs/>
        </w:rPr>
        <w:t>dapat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disimpulkan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bahwa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peningkatan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kinerja</w:t>
      </w:r>
      <w:proofErr w:type="spellEnd"/>
      <w:r w:rsidRPr="00080FE1">
        <w:rPr>
          <w:bCs/>
        </w:rPr>
        <w:t xml:space="preserve"> dan </w:t>
      </w:r>
      <w:proofErr w:type="spellStart"/>
      <w:r w:rsidRPr="00080FE1">
        <w:rPr>
          <w:bCs/>
        </w:rPr>
        <w:t>kompetensi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karyawan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akan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mendorong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efektivitas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penerapan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sistem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informasi</w:t>
      </w:r>
      <w:proofErr w:type="spellEnd"/>
      <w:r w:rsidRPr="00080FE1">
        <w:rPr>
          <w:bCs/>
        </w:rPr>
        <w:t xml:space="preserve"> </w:t>
      </w:r>
      <w:proofErr w:type="spellStart"/>
      <w:r w:rsidRPr="00080FE1">
        <w:rPr>
          <w:bCs/>
        </w:rPr>
        <w:t>akuntansi</w:t>
      </w:r>
      <w:proofErr w:type="spellEnd"/>
      <w:r w:rsidRPr="00080FE1">
        <w:rPr>
          <w:bCs/>
        </w:rPr>
        <w:t xml:space="preserve"> di KSP Tuke Jung.</w:t>
      </w:r>
    </w:p>
    <w:p w14:paraId="42897B62" w14:textId="77777777" w:rsidR="00080FE1" w:rsidRPr="00080FE1" w:rsidRDefault="00080FE1" w:rsidP="00080FE1">
      <w:pPr>
        <w:spacing w:line="240" w:lineRule="auto"/>
        <w:rPr>
          <w:b/>
          <w:bCs/>
          <w:i/>
        </w:rPr>
      </w:pPr>
      <w:r w:rsidRPr="00080FE1">
        <w:rPr>
          <w:b/>
          <w:bCs/>
          <w:i/>
        </w:rPr>
        <w:t xml:space="preserve">Kata </w:t>
      </w:r>
      <w:proofErr w:type="spellStart"/>
      <w:r w:rsidRPr="00080FE1">
        <w:rPr>
          <w:b/>
          <w:bCs/>
          <w:i/>
        </w:rPr>
        <w:t>kunci</w:t>
      </w:r>
      <w:proofErr w:type="spellEnd"/>
      <w:r w:rsidRPr="00080FE1">
        <w:rPr>
          <w:b/>
          <w:bCs/>
          <w:i/>
        </w:rPr>
        <w:t xml:space="preserve">: </w:t>
      </w:r>
      <w:proofErr w:type="spellStart"/>
      <w:r w:rsidRPr="00080FE1">
        <w:rPr>
          <w:b/>
          <w:bCs/>
          <w:i/>
        </w:rPr>
        <w:t>kinerja</w:t>
      </w:r>
      <w:proofErr w:type="spellEnd"/>
      <w:r w:rsidRPr="00080FE1">
        <w:rPr>
          <w:b/>
          <w:bCs/>
          <w:i/>
        </w:rPr>
        <w:t xml:space="preserve"> </w:t>
      </w:r>
      <w:proofErr w:type="spellStart"/>
      <w:r w:rsidRPr="00080FE1">
        <w:rPr>
          <w:b/>
          <w:bCs/>
          <w:i/>
        </w:rPr>
        <w:t>karyawan</w:t>
      </w:r>
      <w:proofErr w:type="spellEnd"/>
      <w:r w:rsidRPr="00080FE1">
        <w:rPr>
          <w:b/>
          <w:bCs/>
          <w:i/>
        </w:rPr>
        <w:t xml:space="preserve">, </w:t>
      </w:r>
      <w:proofErr w:type="spellStart"/>
      <w:r w:rsidRPr="00080FE1">
        <w:rPr>
          <w:b/>
          <w:bCs/>
          <w:i/>
        </w:rPr>
        <w:t>kompetensi</w:t>
      </w:r>
      <w:proofErr w:type="spellEnd"/>
      <w:r w:rsidRPr="00080FE1">
        <w:rPr>
          <w:b/>
          <w:bCs/>
          <w:i/>
        </w:rPr>
        <w:t xml:space="preserve"> </w:t>
      </w:r>
      <w:proofErr w:type="spellStart"/>
      <w:r w:rsidRPr="00080FE1">
        <w:rPr>
          <w:b/>
          <w:bCs/>
          <w:i/>
        </w:rPr>
        <w:t>karyawan</w:t>
      </w:r>
      <w:proofErr w:type="spellEnd"/>
      <w:r w:rsidRPr="00080FE1">
        <w:rPr>
          <w:b/>
          <w:bCs/>
          <w:i/>
        </w:rPr>
        <w:t xml:space="preserve">, </w:t>
      </w:r>
      <w:proofErr w:type="spellStart"/>
      <w:r w:rsidRPr="00080FE1">
        <w:rPr>
          <w:b/>
          <w:bCs/>
          <w:i/>
        </w:rPr>
        <w:t>efektivitas</w:t>
      </w:r>
      <w:proofErr w:type="spellEnd"/>
      <w:r w:rsidRPr="00080FE1">
        <w:rPr>
          <w:b/>
          <w:bCs/>
          <w:i/>
        </w:rPr>
        <w:t xml:space="preserve">, </w:t>
      </w:r>
      <w:proofErr w:type="spellStart"/>
      <w:r w:rsidRPr="00080FE1">
        <w:rPr>
          <w:b/>
          <w:bCs/>
          <w:i/>
        </w:rPr>
        <w:t>sistem</w:t>
      </w:r>
      <w:proofErr w:type="spellEnd"/>
      <w:r w:rsidRPr="00080FE1">
        <w:rPr>
          <w:b/>
          <w:bCs/>
          <w:i/>
        </w:rPr>
        <w:t xml:space="preserve"> </w:t>
      </w:r>
      <w:proofErr w:type="spellStart"/>
      <w:r w:rsidRPr="00080FE1">
        <w:rPr>
          <w:b/>
          <w:bCs/>
          <w:i/>
        </w:rPr>
        <w:t>informasi</w:t>
      </w:r>
      <w:proofErr w:type="spellEnd"/>
      <w:r w:rsidRPr="00080FE1">
        <w:rPr>
          <w:b/>
          <w:bCs/>
          <w:i/>
        </w:rPr>
        <w:t xml:space="preserve"> </w:t>
      </w:r>
      <w:proofErr w:type="spellStart"/>
      <w:r w:rsidRPr="00080FE1">
        <w:rPr>
          <w:b/>
          <w:bCs/>
          <w:i/>
        </w:rPr>
        <w:t>akuntansi</w:t>
      </w:r>
      <w:proofErr w:type="spellEnd"/>
    </w:p>
    <w:p w14:paraId="0961D1DA" w14:textId="77777777" w:rsidR="005E5746" w:rsidRPr="00080FE1" w:rsidRDefault="005E5746" w:rsidP="00080FE1">
      <w:pPr>
        <w:spacing w:line="240" w:lineRule="auto"/>
        <w:ind w:left="0" w:firstLine="0"/>
        <w:rPr>
          <w:b/>
          <w:bCs/>
          <w:lang w:val="id-ID"/>
        </w:rPr>
      </w:pPr>
    </w:p>
    <w:p w14:paraId="3C52340A" w14:textId="406A1182" w:rsidR="00FD6A2E" w:rsidRPr="00576CD5" w:rsidRDefault="00152550" w:rsidP="00A61A95">
      <w:pPr>
        <w:pStyle w:val="ListParagraph"/>
        <w:numPr>
          <w:ilvl w:val="0"/>
          <w:numId w:val="4"/>
        </w:numPr>
        <w:spacing w:after="96" w:line="259" w:lineRule="auto"/>
        <w:ind w:left="426" w:right="2"/>
        <w:rPr>
          <w:b/>
          <w:bCs/>
        </w:rPr>
      </w:pPr>
      <w:r w:rsidRPr="00576CD5">
        <w:rPr>
          <w:b/>
          <w:bCs/>
          <w:sz w:val="20"/>
        </w:rPr>
        <w:t xml:space="preserve"> </w:t>
      </w:r>
      <w:r w:rsidRPr="00576CD5">
        <w:rPr>
          <w:b/>
          <w:bCs/>
        </w:rPr>
        <w:t xml:space="preserve">LATAR BELAKANG </w:t>
      </w:r>
    </w:p>
    <w:p w14:paraId="78C4DF61" w14:textId="053F7594" w:rsidR="00FA3778" w:rsidRPr="00A61A95" w:rsidRDefault="00A61A95" w:rsidP="00A61A95">
      <w:pPr>
        <w:spacing w:line="360" w:lineRule="auto"/>
        <w:ind w:firstLine="710"/>
        <w:rPr>
          <w:b/>
          <w:lang w:val="id-ID"/>
        </w:rPr>
      </w:pPr>
      <w:proofErr w:type="spellStart"/>
      <w:r>
        <w:t>Perkembangan</w:t>
      </w:r>
      <w:proofErr w:type="spellEnd"/>
      <w:r>
        <w:t xml:space="preserve"> dunia </w:t>
      </w:r>
      <w:proofErr w:type="spellStart"/>
      <w:r>
        <w:t>bisnis</w:t>
      </w:r>
      <w:proofErr w:type="spellEnd"/>
      <w:r>
        <w:t xml:space="preserve"> di Indonesia </w:t>
      </w:r>
      <w:proofErr w:type="spellStart"/>
      <w:r>
        <w:t>dari</w:t>
      </w:r>
      <w:proofErr w:type="spellEnd"/>
      <w:r>
        <w:t xml:space="preserve"> masa </w:t>
      </w:r>
      <w:proofErr w:type="spellStart"/>
      <w:r>
        <w:t>ke</w:t>
      </w:r>
      <w:proofErr w:type="spellEnd"/>
      <w:r>
        <w:t xml:space="preserve"> masa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</w:t>
      </w:r>
      <w:proofErr w:type="spellStart"/>
      <w:r>
        <w:t>indonesia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dan </w:t>
      </w:r>
      <w:proofErr w:type="spellStart"/>
      <w:r>
        <w:t>peningkatan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stagnasi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dunia </w:t>
      </w:r>
      <w:proofErr w:type="spellStart"/>
      <w:r>
        <w:t>bisnis</w:t>
      </w:r>
      <w:proofErr w:type="spellEnd"/>
      <w:r>
        <w:t xml:space="preserve">. Perusahaan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pertahanan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keberlangsungan</w:t>
      </w:r>
      <w:proofErr w:type="spellEnd"/>
      <w:r>
        <w:t xml:space="preserve"> </w:t>
      </w:r>
      <w:proofErr w:type="spellStart"/>
      <w:r>
        <w:t>perusahaannya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cara-cara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dipercaya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.</w:t>
      </w:r>
    </w:p>
    <w:p w14:paraId="5572A85D" w14:textId="37F8CA36" w:rsidR="00F924BA" w:rsidRPr="00A61A95" w:rsidRDefault="00A61A95" w:rsidP="00A61A95">
      <w:pPr>
        <w:spacing w:line="360" w:lineRule="auto"/>
        <w:ind w:firstLine="709"/>
        <w:rPr>
          <w:lang w:val="id-ID"/>
        </w:rPr>
      </w:pPr>
      <w:proofErr w:type="spellStart"/>
      <w:r>
        <w:t>Kondisi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ketidakpastian</w:t>
      </w:r>
      <w:proofErr w:type="spellEnd"/>
      <w:r>
        <w:t xml:space="preserve"> </w:t>
      </w:r>
      <w:proofErr w:type="spellStart"/>
      <w:r>
        <w:t>mutlak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, </w:t>
      </w:r>
      <w:proofErr w:type="spellStart"/>
      <w:r>
        <w:t>fleksibilitas</w:t>
      </w:r>
      <w:proofErr w:type="spellEnd"/>
      <w:r>
        <w:t xml:space="preserve">, </w:t>
      </w:r>
      <w:proofErr w:type="spellStart"/>
      <w:r>
        <w:t>integrasi</w:t>
      </w:r>
      <w:proofErr w:type="spellEnd"/>
      <w:r>
        <w:t xml:space="preserve"> dan </w:t>
      </w:r>
      <w:proofErr w:type="spellStart"/>
      <w:r>
        <w:t>keakuratan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(Mahendra dan </w:t>
      </w:r>
      <w:proofErr w:type="spellStart"/>
      <w:r>
        <w:t>Affandy</w:t>
      </w:r>
      <w:proofErr w:type="spellEnd"/>
      <w:r>
        <w:t xml:space="preserve">, 2013).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,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akurat</w:t>
      </w:r>
      <w:proofErr w:type="spellEnd"/>
      <w:r>
        <w:t xml:space="preserve"> dan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unggul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dan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(SIA)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dimasukan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(TI), 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dan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dan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</w:t>
      </w:r>
      <w:proofErr w:type="spellStart"/>
      <w:r>
        <w:t>Urqia</w:t>
      </w:r>
      <w:proofErr w:type="spellEnd"/>
      <w:r>
        <w:t xml:space="preserve"> </w:t>
      </w:r>
      <w:r>
        <w:rPr>
          <w:i/>
        </w:rPr>
        <w:t>et al</w:t>
      </w:r>
      <w:r>
        <w:t>. 2011:25-43).</w:t>
      </w:r>
    </w:p>
    <w:p w14:paraId="35FEC193" w14:textId="77777777" w:rsidR="00532D32" w:rsidRDefault="00532D32" w:rsidP="00532D32">
      <w:pPr>
        <w:spacing w:line="36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Pada </w:t>
      </w:r>
      <w:proofErr w:type="spellStart"/>
      <w:r>
        <w:rPr>
          <w:shd w:val="clear" w:color="auto" w:fill="FFFFFF"/>
        </w:rPr>
        <w:t>umumnya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koperasi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membutuhkan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suatu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mampu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menyediakan</w:t>
      </w:r>
      <w:proofErr w:type="spellEnd"/>
      <w:r>
        <w:rPr>
          <w:shd w:val="clear" w:color="auto" w:fill="FFFFFF"/>
        </w:rPr>
        <w:t xml:space="preserve"> </w:t>
      </w:r>
      <w:r>
        <w:t>dan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mengakses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berbagai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diperlukan</w:t>
      </w:r>
      <w:proofErr w:type="spellEnd"/>
      <w:r>
        <w:rPr>
          <w:shd w:val="clear" w:color="auto" w:fill="FFFFFF"/>
        </w:rPr>
        <w:t xml:space="preserve">. Hal </w:t>
      </w:r>
      <w:proofErr w:type="spellStart"/>
      <w:r>
        <w:rPr>
          <w:shd w:val="clear" w:color="auto" w:fill="FFFFFF"/>
        </w:rPr>
        <w:t>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bertujuan</w:t>
      </w:r>
      <w:proofErr w:type="spellEnd"/>
      <w:r>
        <w:rPr>
          <w:shd w:val="clear" w:color="auto" w:fill="FFFFFF"/>
        </w:rPr>
        <w:t xml:space="preserve"> agar </w:t>
      </w:r>
      <w:proofErr w:type="spellStart"/>
      <w:r>
        <w:rPr>
          <w:shd w:val="clear" w:color="auto" w:fill="FFFFFF"/>
        </w:rPr>
        <w:t>manajemen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koperasi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melaksanakan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wewenangnya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secara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efektif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sesuai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tujuan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umum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koperasi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Tolong</w:t>
      </w:r>
      <w:proofErr w:type="spellEnd"/>
      <w:r>
        <w:rPr>
          <w:shd w:val="clear" w:color="auto" w:fill="FFFFFF"/>
        </w:rPr>
        <w:t xml:space="preserve"> </w:t>
      </w:r>
      <w:r>
        <w:rPr>
          <w:i/>
          <w:shd w:val="clear" w:color="auto" w:fill="FFFFFF"/>
        </w:rPr>
        <w:t>et al</w:t>
      </w:r>
      <w:r>
        <w:rPr>
          <w:shd w:val="clear" w:color="auto" w:fill="FFFFFF"/>
        </w:rPr>
        <w:t xml:space="preserve">., 2020).  Salah </w:t>
      </w:r>
      <w:proofErr w:type="spellStart"/>
      <w:r>
        <w:rPr>
          <w:shd w:val="clear" w:color="auto" w:fill="FFFFFF"/>
        </w:rPr>
        <w:t>satu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penting</w:t>
      </w:r>
      <w:proofErr w:type="spellEnd"/>
      <w:r>
        <w:rPr>
          <w:shd w:val="clear" w:color="auto" w:fill="FFFFFF"/>
        </w:rPr>
        <w:t xml:space="preserve">  yang  </w:t>
      </w:r>
      <w:proofErr w:type="spellStart"/>
      <w:r>
        <w:rPr>
          <w:shd w:val="clear" w:color="auto" w:fill="FFFFFF"/>
        </w:rPr>
        <w:t>dibutuhkan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adalah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mengenai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keuangan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Untuk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memperoleh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berbagai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keuangan</w:t>
      </w:r>
      <w:proofErr w:type="spellEnd"/>
      <w:r>
        <w:rPr>
          <w:shd w:val="clear" w:color="auto" w:fill="FFFFFF"/>
        </w:rPr>
        <w:t xml:space="preserve">  yang </w:t>
      </w:r>
      <w:proofErr w:type="spellStart"/>
      <w:r>
        <w:rPr>
          <w:shd w:val="clear" w:color="auto" w:fill="FFFFFF"/>
        </w:rPr>
        <w:t>dibutuhkan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tersebut</w:t>
      </w:r>
      <w:proofErr w:type="spellEnd"/>
      <w:r>
        <w:rPr>
          <w:shd w:val="clear" w:color="auto" w:fill="FFFFFF"/>
        </w:rPr>
        <w:t xml:space="preserve">,  </w:t>
      </w:r>
      <w:proofErr w:type="spellStart"/>
      <w:r>
        <w:rPr>
          <w:shd w:val="clear" w:color="auto" w:fill="FFFFFF"/>
        </w:rPr>
        <w:t>tentu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memerlukan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sebuah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  yang  </w:t>
      </w:r>
      <w:proofErr w:type="spellStart"/>
      <w:r>
        <w:rPr>
          <w:shd w:val="clear" w:color="auto" w:fill="FFFFFF"/>
        </w:rPr>
        <w:t>baik</w:t>
      </w:r>
      <w:proofErr w:type="spellEnd"/>
      <w:r>
        <w:rPr>
          <w:shd w:val="clear" w:color="auto" w:fill="FFFFFF"/>
        </w:rPr>
        <w:t xml:space="preserve"> dan </w:t>
      </w:r>
      <w:proofErr w:type="spellStart"/>
      <w:r>
        <w:rPr>
          <w:shd w:val="clear" w:color="auto" w:fill="FFFFFF"/>
        </w:rPr>
        <w:t>efektif</w:t>
      </w:r>
      <w:proofErr w:type="spellEnd"/>
      <w:r>
        <w:rPr>
          <w:shd w:val="clear" w:color="auto" w:fill="FFFFFF"/>
        </w:rPr>
        <w:t xml:space="preserve"> agar </w:t>
      </w:r>
      <w:proofErr w:type="spellStart"/>
      <w:r>
        <w:rPr>
          <w:shd w:val="clear" w:color="auto" w:fill="FFFFFF"/>
        </w:rPr>
        <w:t>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menunjang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berbagai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kegiatan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dilakukan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perusahaan</w:t>
      </w:r>
      <w:proofErr w:type="spellEnd"/>
      <w:r>
        <w:rPr>
          <w:shd w:val="clear" w:color="auto" w:fill="FFFFFF"/>
        </w:rPr>
        <w:t xml:space="preserve">. Ketika </w:t>
      </w:r>
      <w:proofErr w:type="spellStart"/>
      <w:r>
        <w:rPr>
          <w:shd w:val="clear" w:color="auto" w:fill="FFFFFF"/>
        </w:rPr>
        <w:t>sumber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daya</w:t>
      </w:r>
      <w:proofErr w:type="spellEnd"/>
      <w:r>
        <w:rPr>
          <w:shd w:val="clear" w:color="auto" w:fill="FFFFFF"/>
        </w:rPr>
        <w:t xml:space="preserve">  yang </w:t>
      </w:r>
      <w:proofErr w:type="spellStart"/>
      <w:r>
        <w:rPr>
          <w:shd w:val="clear" w:color="auto" w:fill="FFFFFF"/>
        </w:rPr>
        <w:t>telah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terstruktur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lastRenderedPageBreak/>
        <w:t>digunakan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untuk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menghimpun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memproses</w:t>
      </w:r>
      <w:proofErr w:type="spellEnd"/>
      <w:r>
        <w:rPr>
          <w:shd w:val="clear" w:color="auto" w:fill="FFFFFF"/>
        </w:rPr>
        <w:t xml:space="preserve">,  dan  </w:t>
      </w:r>
      <w:proofErr w:type="spellStart"/>
      <w:r>
        <w:rPr>
          <w:shd w:val="clear" w:color="auto" w:fill="FFFFFF"/>
        </w:rPr>
        <w:t>menyimpan</w:t>
      </w:r>
      <w:proofErr w:type="spellEnd"/>
      <w:r>
        <w:rPr>
          <w:shd w:val="clear" w:color="auto" w:fill="FFFFFF"/>
        </w:rPr>
        <w:t xml:space="preserve">  data  </w:t>
      </w:r>
      <w:proofErr w:type="spellStart"/>
      <w:r>
        <w:rPr>
          <w:shd w:val="clear" w:color="auto" w:fill="FFFFFF"/>
        </w:rPr>
        <w:t>elektronik</w:t>
      </w:r>
      <w:proofErr w:type="spellEnd"/>
      <w:r>
        <w:rPr>
          <w:shd w:val="clear" w:color="auto" w:fill="FFFFFF"/>
        </w:rPr>
        <w:t xml:space="preserve">, yang  </w:t>
      </w:r>
      <w:proofErr w:type="spellStart"/>
      <w:r>
        <w:rPr>
          <w:shd w:val="clear" w:color="auto" w:fill="FFFFFF"/>
        </w:rPr>
        <w:t>selanjutnya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diubah</w:t>
      </w:r>
      <w:proofErr w:type="spellEnd"/>
      <w:r>
        <w:rPr>
          <w:shd w:val="clear" w:color="auto" w:fill="FFFFFF"/>
        </w:rPr>
        <w:t xml:space="preserve">  oleh 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menjadi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 yang </w:t>
      </w:r>
      <w:proofErr w:type="spellStart"/>
      <w:r>
        <w:rPr>
          <w:shd w:val="clear" w:color="auto" w:fill="FFFFFF"/>
        </w:rPr>
        <w:t>bernilai</w:t>
      </w:r>
      <w:proofErr w:type="spellEnd"/>
      <w:r>
        <w:rPr>
          <w:shd w:val="clear" w:color="auto" w:fill="FFFFFF"/>
        </w:rPr>
        <w:t xml:space="preserve"> dan  </w:t>
      </w:r>
      <w:proofErr w:type="spellStart"/>
      <w:r>
        <w:rPr>
          <w:shd w:val="clear" w:color="auto" w:fill="FFFFFF"/>
        </w:rPr>
        <w:t>menyajikan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laporan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resmi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sesuai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standar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kualitas</w:t>
      </w:r>
      <w:proofErr w:type="spellEnd"/>
      <w:r>
        <w:rPr>
          <w:shd w:val="clear" w:color="auto" w:fill="FFFFFF"/>
        </w:rPr>
        <w:t xml:space="preserve"> dan </w:t>
      </w:r>
      <w:proofErr w:type="spellStart"/>
      <w:r>
        <w:rPr>
          <w:shd w:val="clear" w:color="auto" w:fill="FFFFFF"/>
        </w:rPr>
        <w:t>waktu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diperlukan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maka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dianggap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telah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berjalan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efektif</w:t>
      </w:r>
      <w:proofErr w:type="spellEnd"/>
      <w:r>
        <w:rPr>
          <w:shd w:val="clear" w:color="auto" w:fill="FFFFFF"/>
        </w:rPr>
        <w:t xml:space="preserve">,  </w:t>
      </w:r>
      <w:proofErr w:type="spellStart"/>
      <w:r>
        <w:rPr>
          <w:shd w:val="clear" w:color="auto" w:fill="FFFFFF"/>
        </w:rPr>
        <w:t>karena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 yang  </w:t>
      </w:r>
      <w:proofErr w:type="spellStart"/>
      <w:r>
        <w:rPr>
          <w:shd w:val="clear" w:color="auto" w:fill="FFFFFF"/>
        </w:rPr>
        <w:t>diberikan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telah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mencapai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tujuan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sesuai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hal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ditetapkan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Keberhasilan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mencapai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efektivitasnya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mencerminkan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bahwa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kesesuaian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antara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pelaksanaan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tugas</w:t>
      </w:r>
      <w:proofErr w:type="spellEnd"/>
      <w:r>
        <w:rPr>
          <w:shd w:val="clear" w:color="auto" w:fill="FFFFFF"/>
        </w:rPr>
        <w:t xml:space="preserve">  oleh  </w:t>
      </w:r>
      <w:proofErr w:type="spellStart"/>
      <w:r>
        <w:rPr>
          <w:shd w:val="clear" w:color="auto" w:fill="FFFFFF"/>
        </w:rPr>
        <w:t>individu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tujuan</w:t>
      </w:r>
      <w:proofErr w:type="spellEnd"/>
      <w:r>
        <w:rPr>
          <w:shd w:val="clear" w:color="auto" w:fill="FFFFFF"/>
        </w:rPr>
        <w:t xml:space="preserve">  yang  </w:t>
      </w:r>
      <w:proofErr w:type="spellStart"/>
      <w:r>
        <w:rPr>
          <w:shd w:val="clear" w:color="auto" w:fill="FFFFFF"/>
        </w:rPr>
        <w:t>ingin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dicapai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demikian</w:t>
      </w:r>
      <w:proofErr w:type="spellEnd"/>
      <w:r>
        <w:rPr>
          <w:shd w:val="clear" w:color="auto" w:fill="FFFFFF"/>
        </w:rPr>
        <w:t xml:space="preserve">,  </w:t>
      </w:r>
      <w:proofErr w:type="spellStart"/>
      <w:r>
        <w:rPr>
          <w:shd w:val="clear" w:color="auto" w:fill="FFFFFF"/>
        </w:rPr>
        <w:t>hal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memberikan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dampak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positif</w:t>
      </w:r>
      <w:proofErr w:type="spellEnd"/>
      <w:r>
        <w:rPr>
          <w:shd w:val="clear" w:color="auto" w:fill="FFFFFF"/>
        </w:rPr>
        <w:t xml:space="preserve"> pada </w:t>
      </w:r>
      <w:proofErr w:type="spellStart"/>
      <w:r>
        <w:rPr>
          <w:shd w:val="clear" w:color="auto" w:fill="FFFFFF"/>
        </w:rPr>
        <w:t>kelangsungan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bisnis</w:t>
      </w:r>
      <w:proofErr w:type="spellEnd"/>
      <w:r>
        <w:rPr>
          <w:shd w:val="clear" w:color="auto" w:fill="FFFFFF"/>
        </w:rPr>
        <w:t xml:space="preserve"> (Zahara </w:t>
      </w:r>
      <w:r>
        <w:rPr>
          <w:i/>
          <w:shd w:val="clear" w:color="auto" w:fill="FFFFFF"/>
        </w:rPr>
        <w:t>et al</w:t>
      </w:r>
      <w:r>
        <w:rPr>
          <w:shd w:val="clear" w:color="auto" w:fill="FFFFFF"/>
        </w:rPr>
        <w:t xml:space="preserve">., 2023). </w:t>
      </w:r>
    </w:p>
    <w:p w14:paraId="56AC52C6" w14:textId="24B35A2C" w:rsidR="00A2139A" w:rsidRPr="00532D32" w:rsidRDefault="00532D32" w:rsidP="00532D32">
      <w:pPr>
        <w:spacing w:line="360" w:lineRule="auto"/>
        <w:ind w:firstLine="709"/>
        <w:rPr>
          <w:shd w:val="clear" w:color="auto" w:fill="FFFFFF"/>
          <w:lang w:val="id-ID"/>
        </w:rPr>
      </w:pPr>
      <w:r>
        <w:rPr>
          <w:shd w:val="clear" w:color="auto" w:fill="FFFFFF"/>
        </w:rPr>
        <w:t xml:space="preserve">Selain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sumber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manusia</w:t>
      </w:r>
      <w:proofErr w:type="spellEnd"/>
      <w:r>
        <w:rPr>
          <w:shd w:val="clear" w:color="auto" w:fill="FFFFFF"/>
        </w:rPr>
        <w:t xml:space="preserve"> juga sangat </w:t>
      </w:r>
      <w:proofErr w:type="spellStart"/>
      <w:r>
        <w:rPr>
          <w:shd w:val="clear" w:color="auto" w:fill="FFFFFF"/>
        </w:rPr>
        <w:t>penting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untuk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menjalankan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atau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mengendalikan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tersebut</w:t>
      </w:r>
      <w:proofErr w:type="spellEnd"/>
      <w:r>
        <w:rPr>
          <w:shd w:val="clear" w:color="auto" w:fill="FFFFFF"/>
        </w:rPr>
        <w:t xml:space="preserve">, yang mana </w:t>
      </w:r>
      <w:proofErr w:type="spellStart"/>
      <w:r>
        <w:rPr>
          <w:shd w:val="clear" w:color="auto" w:fill="FFFFFF"/>
        </w:rPr>
        <w:t>adalah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karyawan</w:t>
      </w:r>
      <w:proofErr w:type="spellEnd"/>
      <w:r>
        <w:rPr>
          <w:shd w:val="clear" w:color="auto" w:fill="FFFFFF"/>
        </w:rPr>
        <w:t xml:space="preserve">. Dalam </w:t>
      </w:r>
      <w:proofErr w:type="spellStart"/>
      <w:r>
        <w:rPr>
          <w:shd w:val="clear" w:color="auto" w:fill="FFFFFF"/>
        </w:rPr>
        <w:t>mendukung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efektivitas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 yang  </w:t>
      </w:r>
      <w:proofErr w:type="spellStart"/>
      <w:r>
        <w:rPr>
          <w:shd w:val="clear" w:color="auto" w:fill="FFFFFF"/>
        </w:rPr>
        <w:t>ada</w:t>
      </w:r>
      <w:proofErr w:type="spellEnd"/>
      <w:r>
        <w:rPr>
          <w:shd w:val="clear" w:color="auto" w:fill="FFFFFF"/>
        </w:rPr>
        <w:t xml:space="preserve">  pada  </w:t>
      </w:r>
      <w:proofErr w:type="spellStart"/>
      <w:r>
        <w:rPr>
          <w:shd w:val="clear" w:color="auto" w:fill="FFFFFF"/>
        </w:rPr>
        <w:t>perusahaan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maupun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organisasi</w:t>
      </w:r>
      <w:proofErr w:type="spellEnd"/>
      <w:r>
        <w:rPr>
          <w:shd w:val="clear" w:color="auto" w:fill="FFFFFF"/>
        </w:rPr>
        <w:t xml:space="preserve">,  </w:t>
      </w:r>
      <w:proofErr w:type="spellStart"/>
      <w:r>
        <w:rPr>
          <w:shd w:val="clear" w:color="auto" w:fill="FFFFFF"/>
        </w:rPr>
        <w:t>penting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untuk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disadari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bahwa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kinerja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individu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karyawan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menjadi</w:t>
      </w:r>
      <w:proofErr w:type="spellEnd"/>
      <w:r>
        <w:rPr>
          <w:shd w:val="clear" w:color="auto" w:fill="FFFFFF"/>
        </w:rPr>
        <w:t xml:space="preserve">  salah  </w:t>
      </w:r>
      <w:proofErr w:type="spellStart"/>
      <w:r>
        <w:rPr>
          <w:shd w:val="clear" w:color="auto" w:fill="FFFFFF"/>
        </w:rPr>
        <w:t>satu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faktor</w:t>
      </w:r>
      <w:proofErr w:type="spellEnd"/>
      <w:r>
        <w:rPr>
          <w:shd w:val="clear" w:color="auto" w:fill="FFFFFF"/>
        </w:rPr>
        <w:t xml:space="preserve">  yang  </w:t>
      </w:r>
      <w:proofErr w:type="spellStart"/>
      <w:r>
        <w:rPr>
          <w:shd w:val="clear" w:color="auto" w:fill="FFFFFF"/>
        </w:rPr>
        <w:t>berpengaruh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terhadap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efektivitas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tersebut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Kusumawati</w:t>
      </w:r>
      <w:proofErr w:type="spellEnd"/>
      <w:r>
        <w:rPr>
          <w:shd w:val="clear" w:color="auto" w:fill="FFFFFF"/>
        </w:rPr>
        <w:t xml:space="preserve"> &amp; Ayu,  2019). </w:t>
      </w:r>
      <w:proofErr w:type="spellStart"/>
      <w:r>
        <w:rPr>
          <w:lang w:eastAsia="id-ID"/>
        </w:rPr>
        <w:t>Kemudian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untuk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memproduksi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informasi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mengenai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akuntansi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tepat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waktu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akurat</w:t>
      </w:r>
      <w:proofErr w:type="spellEnd"/>
      <w:r>
        <w:rPr>
          <w:lang w:eastAsia="id-ID"/>
        </w:rPr>
        <w:t xml:space="preserve">, dan </w:t>
      </w:r>
      <w:proofErr w:type="spellStart"/>
      <w:r>
        <w:rPr>
          <w:lang w:eastAsia="id-ID"/>
        </w:rPr>
        <w:t>dapat</w:t>
      </w:r>
      <w:proofErr w:type="spellEnd"/>
      <w:r>
        <w:rPr>
          <w:lang w:eastAsia="id-ID"/>
        </w:rPr>
        <w:t xml:space="preserve">  </w:t>
      </w:r>
      <w:proofErr w:type="spellStart"/>
      <w:r>
        <w:rPr>
          <w:lang w:eastAsia="id-ID"/>
        </w:rPr>
        <w:t>diandalkan</w:t>
      </w:r>
      <w:proofErr w:type="spellEnd"/>
      <w:r>
        <w:rPr>
          <w:lang w:eastAsia="id-ID"/>
        </w:rPr>
        <w:t xml:space="preserve">,  </w:t>
      </w:r>
      <w:proofErr w:type="spellStart"/>
      <w:r>
        <w:rPr>
          <w:lang w:eastAsia="id-ID"/>
        </w:rPr>
        <w:t>diperlukan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kompetensi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dari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seorang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individu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memiliki</w:t>
      </w:r>
      <w:proofErr w:type="spellEnd"/>
      <w:r>
        <w:rPr>
          <w:lang w:eastAsia="id-ID"/>
        </w:rPr>
        <w:t xml:space="preserve"> </w:t>
      </w:r>
      <w:proofErr w:type="spellStart"/>
      <w:r>
        <w:rPr>
          <w:shd w:val="clear" w:color="auto" w:fill="FFFFFF"/>
        </w:rPr>
        <w:t>keahlian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bidangnya</w:t>
      </w:r>
      <w:proofErr w:type="spellEnd"/>
      <w:r>
        <w:rPr>
          <w:shd w:val="clear" w:color="auto" w:fill="FFFFFF"/>
        </w:rPr>
        <w:t xml:space="preserve"> dan </w:t>
      </w:r>
      <w:proofErr w:type="spellStart"/>
      <w:r>
        <w:rPr>
          <w:shd w:val="clear" w:color="auto" w:fill="FFFFFF"/>
        </w:rPr>
        <w:t>mampu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untuk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selalu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mengikuti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perkembangan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teknologi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terkini</w:t>
      </w:r>
      <w:proofErr w:type="spellEnd"/>
      <w:r>
        <w:rPr>
          <w:shd w:val="clear" w:color="auto" w:fill="FFFFFF"/>
        </w:rPr>
        <w:t xml:space="preserve"> (Zahara </w:t>
      </w:r>
      <w:r>
        <w:rPr>
          <w:i/>
          <w:shd w:val="clear" w:color="auto" w:fill="FFFFFF"/>
        </w:rPr>
        <w:t>et al</w:t>
      </w:r>
      <w:r>
        <w:rPr>
          <w:shd w:val="clear" w:color="auto" w:fill="FFFFFF"/>
        </w:rPr>
        <w:t xml:space="preserve">., 2023). </w:t>
      </w:r>
      <w:proofErr w:type="spellStart"/>
      <w:r>
        <w:rPr>
          <w:shd w:val="clear" w:color="auto" w:fill="FFFFFF"/>
        </w:rPr>
        <w:t>Kompetensi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dimiliki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karyawan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mengenai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teknologi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dianggap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efektif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peningkatan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ada</w:t>
      </w:r>
      <w:proofErr w:type="spellEnd"/>
      <w:r>
        <w:rPr>
          <w:shd w:val="clear" w:color="auto" w:fill="FFFFFF"/>
        </w:rPr>
        <w:t xml:space="preserve"> pada </w:t>
      </w:r>
      <w:proofErr w:type="spellStart"/>
      <w:r>
        <w:rPr>
          <w:shd w:val="clear" w:color="auto" w:fill="FFFFFF"/>
        </w:rPr>
        <w:t>perusahaan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atau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organisasi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karena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semakin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luas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tingkat</w:t>
      </w:r>
      <w:proofErr w:type="spellEnd"/>
      <w:r>
        <w:rPr>
          <w:shd w:val="clear" w:color="auto" w:fill="FFFFFF"/>
        </w:rPr>
        <w:t xml:space="preserve">  </w:t>
      </w:r>
      <w:proofErr w:type="spellStart"/>
      <w:r>
        <w:rPr>
          <w:shd w:val="clear" w:color="auto" w:fill="FFFFFF"/>
        </w:rPr>
        <w:t>pengetahuan</w:t>
      </w:r>
      <w:proofErr w:type="spellEnd"/>
      <w:r>
        <w:rPr>
          <w:shd w:val="clear" w:color="auto" w:fill="FFFFFF"/>
        </w:rPr>
        <w:t xml:space="preserve"> yang  </w:t>
      </w:r>
      <w:proofErr w:type="spellStart"/>
      <w:r>
        <w:rPr>
          <w:shd w:val="clear" w:color="auto" w:fill="FFFFFF"/>
        </w:rPr>
        <w:t>dimiliki</w:t>
      </w:r>
      <w:proofErr w:type="spellEnd"/>
      <w:r>
        <w:rPr>
          <w:shd w:val="clear" w:color="auto" w:fill="FFFFFF"/>
        </w:rPr>
        <w:t xml:space="preserve">  oleh </w:t>
      </w:r>
      <w:proofErr w:type="spellStart"/>
      <w:r>
        <w:rPr>
          <w:shd w:val="clear" w:color="auto" w:fill="FFFFFF"/>
        </w:rPr>
        <w:t>seorang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karyawan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maka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kualitas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dihasilkan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semakin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kuat</w:t>
      </w:r>
      <w:proofErr w:type="spellEnd"/>
      <w:r>
        <w:rPr>
          <w:shd w:val="clear" w:color="auto" w:fill="FFFFFF"/>
        </w:rPr>
        <w:t xml:space="preserve"> pula. </w:t>
      </w:r>
      <w:proofErr w:type="spellStart"/>
      <w:r>
        <w:rPr>
          <w:shd w:val="clear" w:color="auto" w:fill="FFFFFF"/>
        </w:rPr>
        <w:t>Sehingga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beroperasi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secara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efektif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Febrianti</w:t>
      </w:r>
      <w:proofErr w:type="spellEnd"/>
      <w:r>
        <w:rPr>
          <w:shd w:val="clear" w:color="auto" w:fill="FFFFFF"/>
        </w:rPr>
        <w:t xml:space="preserve"> </w:t>
      </w:r>
      <w:r>
        <w:rPr>
          <w:i/>
          <w:shd w:val="clear" w:color="auto" w:fill="FFFFFF"/>
        </w:rPr>
        <w:t>et al</w:t>
      </w:r>
      <w:r>
        <w:rPr>
          <w:shd w:val="clear" w:color="auto" w:fill="FFFFFF"/>
        </w:rPr>
        <w:t>.,2020).</w:t>
      </w:r>
    </w:p>
    <w:p w14:paraId="29AC5FD1" w14:textId="6A553B5D" w:rsidR="006E5073" w:rsidRPr="00532D32" w:rsidRDefault="00532D32" w:rsidP="00532D32">
      <w:pPr>
        <w:spacing w:line="360" w:lineRule="auto"/>
        <w:ind w:firstLine="720"/>
        <w:rPr>
          <w:lang w:val="id-ID"/>
        </w:rPr>
      </w:pP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oleh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oleh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dan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pengelolaannya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dan </w:t>
      </w:r>
      <w:proofErr w:type="spellStart"/>
      <w:r>
        <w:t>mengolah</w:t>
      </w:r>
      <w:proofErr w:type="spellEnd"/>
      <w:r>
        <w:t xml:space="preserve"> data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dan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akurat</w:t>
      </w:r>
      <w:proofErr w:type="spellEnd"/>
      <w:r>
        <w:t xml:space="preserve"> dan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pihak-pihak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.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. </w:t>
      </w:r>
      <w:proofErr w:type="spellStart"/>
      <w:r>
        <w:t>Sukses-tidaknya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keakuratan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(</w:t>
      </w:r>
      <w:proofErr w:type="spellStart"/>
      <w:r>
        <w:t>Febriyanti</w:t>
      </w:r>
      <w:proofErr w:type="spellEnd"/>
      <w:r>
        <w:t>, 2018).</w:t>
      </w:r>
    </w:p>
    <w:p w14:paraId="6888ACC5" w14:textId="61185590" w:rsidR="00532D32" w:rsidRPr="00E53D2E" w:rsidRDefault="00532D32" w:rsidP="00E53D2E">
      <w:pPr>
        <w:spacing w:line="360" w:lineRule="auto"/>
        <w:ind w:firstLine="720"/>
        <w:rPr>
          <w:lang w:val="id-ID"/>
        </w:rPr>
      </w:pPr>
      <w:proofErr w:type="spellStart"/>
      <w:r>
        <w:rPr>
          <w:shd w:val="clear" w:color="auto" w:fill="FFFFFF"/>
        </w:rPr>
        <w:t>Secara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umum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terdapat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beberapa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permasalahan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kerap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ditemukan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pengelolaan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koperasi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Pertama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masih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banyak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pengelola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koperasi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memiliki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kompetensi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terbatas</w:t>
      </w:r>
      <w:proofErr w:type="spellEnd"/>
      <w:r>
        <w:rPr>
          <w:shd w:val="clear" w:color="auto" w:fill="FFFFFF"/>
        </w:rPr>
        <w:t xml:space="preserve">. Hal </w:t>
      </w:r>
      <w:proofErr w:type="spellStart"/>
      <w:r>
        <w:rPr>
          <w:shd w:val="clear" w:color="auto" w:fill="FFFFFF"/>
        </w:rPr>
        <w:t>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disebabkan</w:t>
      </w:r>
      <w:proofErr w:type="spellEnd"/>
      <w:r>
        <w:rPr>
          <w:shd w:val="clear" w:color="auto" w:fill="FFFFFF"/>
        </w:rPr>
        <w:t xml:space="preserve"> oleh </w:t>
      </w:r>
      <w:proofErr w:type="spellStart"/>
      <w:r>
        <w:rPr>
          <w:shd w:val="clear" w:color="auto" w:fill="FFFFFF"/>
        </w:rPr>
        <w:t>rendahnya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kemampuan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sumber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manusia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memanfaatkan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lastRenderedPageBreak/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secara</w:t>
      </w:r>
      <w:proofErr w:type="spellEnd"/>
      <w:r>
        <w:rPr>
          <w:shd w:val="clear" w:color="auto" w:fill="FFFFFF"/>
        </w:rPr>
        <w:t xml:space="preserve"> optimal, </w:t>
      </w:r>
      <w:proofErr w:type="spellStart"/>
      <w:r>
        <w:rPr>
          <w:shd w:val="clear" w:color="auto" w:fill="FFFFFF"/>
        </w:rPr>
        <w:t>atau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karena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kurangnya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pemahaman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mengenai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tersebut</w:t>
      </w:r>
      <w:proofErr w:type="spellEnd"/>
      <w:r>
        <w:rPr>
          <w:shd w:val="clear" w:color="auto" w:fill="FFFFFF"/>
        </w:rPr>
        <w:t xml:space="preserve">, yang pada </w:t>
      </w:r>
      <w:proofErr w:type="spellStart"/>
      <w:r>
        <w:rPr>
          <w:shd w:val="clear" w:color="auto" w:fill="FFFFFF"/>
        </w:rPr>
        <w:t>akhirnya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menghambat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perkembangan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koperasi</w:t>
      </w:r>
      <w:proofErr w:type="spellEnd"/>
      <w:r>
        <w:rPr>
          <w:shd w:val="clear" w:color="auto" w:fill="FFFFFF"/>
        </w:rPr>
        <w:t xml:space="preserve"> (Sanjani &amp; Putra, 2021). </w:t>
      </w:r>
      <w:proofErr w:type="spellStart"/>
      <w:r>
        <w:rPr>
          <w:shd w:val="clear" w:color="auto" w:fill="FFFFFF"/>
        </w:rPr>
        <w:t>Kedua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penerapan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koperasi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belum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dilakukan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secara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menyeluruh</w:t>
      </w:r>
      <w:proofErr w:type="spellEnd"/>
      <w:r>
        <w:rPr>
          <w:shd w:val="clear" w:color="auto" w:fill="FFFFFF"/>
        </w:rPr>
        <w:t xml:space="preserve">. Dalam </w:t>
      </w:r>
      <w:proofErr w:type="spellStart"/>
      <w:r>
        <w:rPr>
          <w:shd w:val="clear" w:color="auto" w:fill="FFFFFF"/>
        </w:rPr>
        <w:t>beberapa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kegiatan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operasional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masih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ditemukan</w:t>
      </w:r>
      <w:proofErr w:type="spellEnd"/>
      <w:r>
        <w:rPr>
          <w:shd w:val="clear" w:color="auto" w:fill="FFFFFF"/>
        </w:rPr>
        <w:t xml:space="preserve"> proses yang </w:t>
      </w:r>
      <w:proofErr w:type="spellStart"/>
      <w:r>
        <w:rPr>
          <w:shd w:val="clear" w:color="auto" w:fill="FFFFFF"/>
        </w:rPr>
        <w:t>dilakukan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secara</w:t>
      </w:r>
      <w:proofErr w:type="spellEnd"/>
      <w:r>
        <w:rPr>
          <w:shd w:val="clear" w:color="auto" w:fill="FFFFFF"/>
        </w:rPr>
        <w:t xml:space="preserve"> manual, </w:t>
      </w:r>
      <w:proofErr w:type="spellStart"/>
      <w:r>
        <w:rPr>
          <w:shd w:val="clear" w:color="auto" w:fill="FFFFFF"/>
        </w:rPr>
        <w:t>sehingga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menurunkan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tingkat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kepuasan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pengguna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terhadap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ada</w:t>
      </w:r>
      <w:proofErr w:type="spellEnd"/>
      <w:r>
        <w:rPr>
          <w:shd w:val="clear" w:color="auto" w:fill="FFFFFF"/>
        </w:rPr>
        <w:t xml:space="preserve"> (Sari &amp; </w:t>
      </w:r>
      <w:proofErr w:type="spellStart"/>
      <w:r>
        <w:rPr>
          <w:shd w:val="clear" w:color="auto" w:fill="FFFFFF"/>
        </w:rPr>
        <w:t>Indraswarawati</w:t>
      </w:r>
      <w:proofErr w:type="spellEnd"/>
      <w:r>
        <w:rPr>
          <w:shd w:val="clear" w:color="auto" w:fill="FFFFFF"/>
        </w:rPr>
        <w:t xml:space="preserve">, 2020). </w:t>
      </w:r>
      <w:proofErr w:type="spellStart"/>
      <w:r>
        <w:rPr>
          <w:shd w:val="clear" w:color="auto" w:fill="FFFFFF"/>
        </w:rPr>
        <w:t>Ketiga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sering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terjadi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kesalahan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penginputan</w:t>
      </w:r>
      <w:proofErr w:type="spellEnd"/>
      <w:r>
        <w:rPr>
          <w:shd w:val="clear" w:color="auto" w:fill="FFFFFF"/>
        </w:rPr>
        <w:t xml:space="preserve"> data pada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, yang </w:t>
      </w:r>
      <w:proofErr w:type="spellStart"/>
      <w:r>
        <w:rPr>
          <w:shd w:val="clear" w:color="auto" w:fill="FFFFFF"/>
        </w:rPr>
        <w:t>berakibat</w:t>
      </w:r>
      <w:proofErr w:type="spellEnd"/>
      <w:r>
        <w:rPr>
          <w:shd w:val="clear" w:color="auto" w:fill="FFFFFF"/>
        </w:rPr>
        <w:t xml:space="preserve"> pada </w:t>
      </w:r>
      <w:proofErr w:type="spellStart"/>
      <w:r>
        <w:rPr>
          <w:shd w:val="clear" w:color="auto" w:fill="FFFFFF"/>
        </w:rPr>
        <w:t>tidak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akuratnya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keuangan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dihasilkan</w:t>
      </w:r>
      <w:proofErr w:type="spellEnd"/>
      <w:r>
        <w:rPr>
          <w:shd w:val="clear" w:color="auto" w:fill="FFFFFF"/>
        </w:rPr>
        <w:t>.</w:t>
      </w:r>
      <w:r w:rsidR="00E53D2E">
        <w:rPr>
          <w:shd w:val="clear" w:color="auto" w:fill="FFFFFF"/>
          <w:lang w:val="id-ID"/>
        </w:rPr>
        <w:t xml:space="preserve"> </w:t>
      </w:r>
      <w:r w:rsidR="00E53D2E">
        <w:t xml:space="preserve">Oleh </w:t>
      </w:r>
      <w:proofErr w:type="spellStart"/>
      <w:r w:rsidR="00E53D2E">
        <w:t>karena</w:t>
      </w:r>
      <w:proofErr w:type="spellEnd"/>
      <w:r w:rsidR="00E53D2E">
        <w:t xml:space="preserve"> </w:t>
      </w:r>
      <w:proofErr w:type="spellStart"/>
      <w:r w:rsidR="00E53D2E">
        <w:t>itu</w:t>
      </w:r>
      <w:proofErr w:type="spellEnd"/>
      <w:r w:rsidR="00E53D2E">
        <w:t xml:space="preserve">, </w:t>
      </w:r>
      <w:proofErr w:type="spellStart"/>
      <w:r w:rsidR="00E53D2E">
        <w:t>berdasarkan</w:t>
      </w:r>
      <w:proofErr w:type="spellEnd"/>
      <w:r w:rsidR="00E53D2E">
        <w:t xml:space="preserve"> </w:t>
      </w:r>
      <w:proofErr w:type="spellStart"/>
      <w:r w:rsidR="00E53D2E">
        <w:t>hasil</w:t>
      </w:r>
      <w:proofErr w:type="spellEnd"/>
      <w:r w:rsidR="00E53D2E">
        <w:t xml:space="preserve"> </w:t>
      </w:r>
      <w:proofErr w:type="spellStart"/>
      <w:r w:rsidR="00E53D2E">
        <w:t>pra</w:t>
      </w:r>
      <w:proofErr w:type="spellEnd"/>
      <w:r w:rsidR="00E53D2E">
        <w:t xml:space="preserve"> </w:t>
      </w:r>
      <w:proofErr w:type="spellStart"/>
      <w:r w:rsidR="00E53D2E">
        <w:t>survei</w:t>
      </w:r>
      <w:proofErr w:type="spellEnd"/>
      <w:r w:rsidR="00E53D2E">
        <w:t xml:space="preserve"> yang </w:t>
      </w:r>
      <w:proofErr w:type="spellStart"/>
      <w:r w:rsidR="00E53D2E">
        <w:t>dilakukan</w:t>
      </w:r>
      <w:proofErr w:type="spellEnd"/>
      <w:r w:rsidR="00E53D2E">
        <w:t xml:space="preserve"> dan </w:t>
      </w:r>
      <w:proofErr w:type="spellStart"/>
      <w:r w:rsidR="00E53D2E">
        <w:t>untuk</w:t>
      </w:r>
      <w:proofErr w:type="spellEnd"/>
      <w:r w:rsidR="00E53D2E">
        <w:t xml:space="preserve"> </w:t>
      </w:r>
      <w:proofErr w:type="spellStart"/>
      <w:r w:rsidR="00E53D2E">
        <w:t>melanjutkan</w:t>
      </w:r>
      <w:proofErr w:type="spellEnd"/>
      <w:r w:rsidR="00E53D2E">
        <w:t xml:space="preserve"> </w:t>
      </w:r>
      <w:proofErr w:type="spellStart"/>
      <w:r w:rsidR="00E53D2E">
        <w:t>dari</w:t>
      </w:r>
      <w:proofErr w:type="spellEnd"/>
      <w:r w:rsidR="00E53D2E">
        <w:t xml:space="preserve"> </w:t>
      </w:r>
      <w:proofErr w:type="spellStart"/>
      <w:r w:rsidR="00E53D2E">
        <w:t>fenomena</w:t>
      </w:r>
      <w:proofErr w:type="spellEnd"/>
      <w:r w:rsidR="00E53D2E">
        <w:t xml:space="preserve"> </w:t>
      </w:r>
      <w:proofErr w:type="spellStart"/>
      <w:r w:rsidR="00E53D2E">
        <w:t>tersebut</w:t>
      </w:r>
      <w:proofErr w:type="spellEnd"/>
      <w:r w:rsidR="00E53D2E">
        <w:t xml:space="preserve"> </w:t>
      </w:r>
      <w:proofErr w:type="spellStart"/>
      <w:r w:rsidR="00E53D2E">
        <w:t>serta</w:t>
      </w:r>
      <w:proofErr w:type="spellEnd"/>
      <w:r w:rsidR="00E53D2E">
        <w:t xml:space="preserve"> </w:t>
      </w:r>
      <w:proofErr w:type="spellStart"/>
      <w:r w:rsidR="00E53D2E">
        <w:t>berdasarkan</w:t>
      </w:r>
      <w:proofErr w:type="spellEnd"/>
      <w:r w:rsidR="00E53D2E">
        <w:t xml:space="preserve"> </w:t>
      </w:r>
      <w:proofErr w:type="spellStart"/>
      <w:r w:rsidR="00E53D2E">
        <w:t>penelitian</w:t>
      </w:r>
      <w:proofErr w:type="spellEnd"/>
      <w:r w:rsidR="00E53D2E">
        <w:t xml:space="preserve"> </w:t>
      </w:r>
      <w:proofErr w:type="spellStart"/>
      <w:r w:rsidR="00E53D2E">
        <w:t>sebelumnya</w:t>
      </w:r>
      <w:proofErr w:type="spellEnd"/>
      <w:r w:rsidR="00E53D2E">
        <w:t xml:space="preserve">, </w:t>
      </w:r>
      <w:proofErr w:type="spellStart"/>
      <w:r w:rsidR="00E53D2E">
        <w:t>penulis</w:t>
      </w:r>
      <w:proofErr w:type="spellEnd"/>
      <w:r w:rsidR="00E53D2E">
        <w:t xml:space="preserve"> </w:t>
      </w:r>
      <w:proofErr w:type="spellStart"/>
      <w:r w:rsidR="00E53D2E">
        <w:t>tertarik</w:t>
      </w:r>
      <w:proofErr w:type="spellEnd"/>
      <w:r w:rsidR="00E53D2E">
        <w:t xml:space="preserve"> </w:t>
      </w:r>
      <w:proofErr w:type="spellStart"/>
      <w:r w:rsidR="00E53D2E">
        <w:t>untuk</w:t>
      </w:r>
      <w:proofErr w:type="spellEnd"/>
      <w:r w:rsidR="00E53D2E">
        <w:t xml:space="preserve"> </w:t>
      </w:r>
      <w:proofErr w:type="spellStart"/>
      <w:r w:rsidR="00E53D2E">
        <w:t>melakukan</w:t>
      </w:r>
      <w:proofErr w:type="spellEnd"/>
      <w:r w:rsidR="00E53D2E">
        <w:t xml:space="preserve"> </w:t>
      </w:r>
      <w:proofErr w:type="spellStart"/>
      <w:r w:rsidR="00E53D2E">
        <w:t>penelitian</w:t>
      </w:r>
      <w:proofErr w:type="spellEnd"/>
      <w:r w:rsidR="00E53D2E">
        <w:t xml:space="preserve"> </w:t>
      </w:r>
      <w:proofErr w:type="spellStart"/>
      <w:r w:rsidR="00E53D2E">
        <w:t>dengan</w:t>
      </w:r>
      <w:proofErr w:type="spellEnd"/>
      <w:r w:rsidR="00E53D2E">
        <w:t xml:space="preserve"> </w:t>
      </w:r>
      <w:proofErr w:type="spellStart"/>
      <w:r w:rsidR="00E53D2E">
        <w:t>judul</w:t>
      </w:r>
      <w:proofErr w:type="spellEnd"/>
      <w:r w:rsidR="00E53D2E">
        <w:t xml:space="preserve"> </w:t>
      </w:r>
      <w:r w:rsidR="00E53D2E" w:rsidRPr="00E53D2E">
        <w:t>“</w:t>
      </w:r>
      <w:proofErr w:type="spellStart"/>
      <w:r w:rsidR="00E53D2E" w:rsidRPr="00E53D2E">
        <w:t>Pengaruh</w:t>
      </w:r>
      <w:proofErr w:type="spellEnd"/>
      <w:r w:rsidR="00E53D2E" w:rsidRPr="00E53D2E">
        <w:t xml:space="preserve"> Kinerja dan </w:t>
      </w:r>
      <w:proofErr w:type="spellStart"/>
      <w:r w:rsidR="00E53D2E" w:rsidRPr="00E53D2E">
        <w:t>Kompetensi</w:t>
      </w:r>
      <w:proofErr w:type="spellEnd"/>
      <w:r w:rsidR="00E53D2E" w:rsidRPr="00E53D2E">
        <w:t xml:space="preserve"> Karyawan </w:t>
      </w:r>
      <w:proofErr w:type="spellStart"/>
      <w:r w:rsidR="00E53D2E" w:rsidRPr="00E53D2E">
        <w:t>terhadap</w:t>
      </w:r>
      <w:proofErr w:type="spellEnd"/>
      <w:r w:rsidR="00E53D2E" w:rsidRPr="00E53D2E">
        <w:t xml:space="preserve"> </w:t>
      </w:r>
      <w:proofErr w:type="spellStart"/>
      <w:r w:rsidR="00E53D2E" w:rsidRPr="00E53D2E">
        <w:t>Efektivitas</w:t>
      </w:r>
      <w:proofErr w:type="spellEnd"/>
      <w:r w:rsidR="00E53D2E" w:rsidRPr="00E53D2E">
        <w:t xml:space="preserve"> </w:t>
      </w:r>
      <w:proofErr w:type="spellStart"/>
      <w:r w:rsidR="00E53D2E" w:rsidRPr="00E53D2E">
        <w:t>Sistem</w:t>
      </w:r>
      <w:proofErr w:type="spellEnd"/>
      <w:r w:rsidR="00E53D2E" w:rsidRPr="00E53D2E">
        <w:t xml:space="preserve"> </w:t>
      </w:r>
      <w:proofErr w:type="spellStart"/>
      <w:r w:rsidR="00E53D2E" w:rsidRPr="00E53D2E">
        <w:t>Informasi</w:t>
      </w:r>
      <w:proofErr w:type="spellEnd"/>
      <w:r w:rsidR="00E53D2E" w:rsidRPr="00E53D2E">
        <w:t xml:space="preserve"> </w:t>
      </w:r>
      <w:proofErr w:type="spellStart"/>
      <w:r w:rsidR="00E53D2E" w:rsidRPr="00E53D2E">
        <w:t>Akuntansi</w:t>
      </w:r>
      <w:proofErr w:type="spellEnd"/>
      <w:r w:rsidR="00E53D2E" w:rsidRPr="00E53D2E">
        <w:t xml:space="preserve">”. </w:t>
      </w:r>
    </w:p>
    <w:p w14:paraId="51CCACF1" w14:textId="77777777" w:rsidR="00F317EE" w:rsidRPr="006E5073" w:rsidRDefault="00F317EE" w:rsidP="0069639E">
      <w:pPr>
        <w:spacing w:after="0" w:line="360" w:lineRule="auto"/>
        <w:ind w:left="142" w:firstLine="577"/>
        <w:rPr>
          <w:b/>
          <w:bCs/>
        </w:rPr>
      </w:pPr>
    </w:p>
    <w:p w14:paraId="15E87EFC" w14:textId="30026FD3" w:rsidR="00FD6A2E" w:rsidRPr="006E5073" w:rsidRDefault="00152550" w:rsidP="00532D32">
      <w:pPr>
        <w:tabs>
          <w:tab w:val="center" w:pos="4741"/>
        </w:tabs>
        <w:spacing w:after="0" w:line="480" w:lineRule="auto"/>
        <w:ind w:right="0"/>
        <w:outlineLvl w:val="2"/>
        <w:rPr>
          <w:b/>
          <w:i/>
        </w:rPr>
      </w:pPr>
      <w:r w:rsidRPr="006E5073">
        <w:rPr>
          <w:b/>
          <w:bCs/>
        </w:rPr>
        <w:t>KAJIAN TEORITIS</w:t>
      </w:r>
      <w:bookmarkStart w:id="0" w:name="_Toc201010243"/>
      <w:r w:rsidR="006E5073">
        <w:t xml:space="preserve">: </w:t>
      </w:r>
      <w:r w:rsidR="006E5073" w:rsidRPr="006E5073">
        <w:rPr>
          <w:b/>
          <w:i/>
        </w:rPr>
        <w:t>Grand Theory</w:t>
      </w:r>
      <w:bookmarkEnd w:id="0"/>
      <w:r w:rsidR="00532D32">
        <w:rPr>
          <w:b/>
          <w:i/>
        </w:rPr>
        <w:tab/>
      </w:r>
    </w:p>
    <w:p w14:paraId="465F5E57" w14:textId="498B9077" w:rsidR="006E5073" w:rsidRPr="006E5073" w:rsidRDefault="006E5073" w:rsidP="00532D32">
      <w:pPr>
        <w:pStyle w:val="Heading1"/>
        <w:ind w:left="567" w:right="3843" w:hanging="567"/>
      </w:pPr>
      <w:proofErr w:type="spellStart"/>
      <w:r>
        <w:t>Teory</w:t>
      </w:r>
      <w:proofErr w:type="spellEnd"/>
      <w:r>
        <w:t xml:space="preserve"> </w:t>
      </w:r>
      <w:r w:rsidR="00532D32">
        <w:rPr>
          <w:lang w:val="id-ID"/>
        </w:rPr>
        <w:t>Sistem Informasi Akuntansi</w:t>
      </w:r>
    </w:p>
    <w:p w14:paraId="3B74E2D0" w14:textId="77777777" w:rsidR="00532D32" w:rsidRDefault="00532D32" w:rsidP="00532D32">
      <w:pPr>
        <w:tabs>
          <w:tab w:val="left" w:pos="360"/>
        </w:tabs>
        <w:spacing w:line="360" w:lineRule="auto"/>
        <w:ind w:firstLine="709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 Bodnar dan Hopwood (2012),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yang </w:t>
      </w:r>
      <w:proofErr w:type="spellStart"/>
      <w:r>
        <w:t>didesain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mentransformasikan</w:t>
      </w:r>
      <w:proofErr w:type="spellEnd"/>
      <w:r>
        <w:t xml:space="preserve"> data </w:t>
      </w:r>
      <w:proofErr w:type="spellStart"/>
      <w:r>
        <w:t>keuangan</w:t>
      </w:r>
      <w:proofErr w:type="spellEnd"/>
      <w:r>
        <w:t xml:space="preserve"> dan data-data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 Wilkinson (2000),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dan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yang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ditimbulkan</w:t>
      </w:r>
      <w:proofErr w:type="spellEnd"/>
      <w:r>
        <w:t xml:space="preserve"> pada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di internal </w:t>
      </w:r>
      <w:proofErr w:type="spellStart"/>
      <w:r>
        <w:t>organisasi</w:t>
      </w:r>
      <w:proofErr w:type="spellEnd"/>
      <w:r>
        <w:t xml:space="preserve">. </w:t>
      </w:r>
    </w:p>
    <w:p w14:paraId="00D59F46" w14:textId="40A3E924" w:rsidR="00532D32" w:rsidRPr="006E5073" w:rsidRDefault="00532D32" w:rsidP="00532D32">
      <w:pPr>
        <w:pStyle w:val="Heading1"/>
        <w:ind w:left="567" w:right="3843" w:hanging="567"/>
      </w:pPr>
      <w:proofErr w:type="spellStart"/>
      <w:r>
        <w:t>Teory</w:t>
      </w:r>
      <w:proofErr w:type="spellEnd"/>
      <w:r>
        <w:t xml:space="preserve"> </w:t>
      </w:r>
      <w:r>
        <w:rPr>
          <w:lang w:val="id-ID"/>
        </w:rPr>
        <w:t>Kinerja Karyawan</w:t>
      </w:r>
    </w:p>
    <w:p w14:paraId="4EDEC087" w14:textId="75795882" w:rsidR="00FD6A2E" w:rsidRPr="00532D32" w:rsidRDefault="00532D32" w:rsidP="00532D32">
      <w:pPr>
        <w:tabs>
          <w:tab w:val="left" w:pos="360"/>
        </w:tabs>
        <w:spacing w:line="360" w:lineRule="auto"/>
        <w:ind w:firstLine="720"/>
        <w:rPr>
          <w:lang w:val="id-ID"/>
        </w:rPr>
      </w:pPr>
      <w:proofErr w:type="spellStart"/>
      <w:r>
        <w:t>Menurut</w:t>
      </w:r>
      <w:proofErr w:type="spellEnd"/>
      <w:r>
        <w:t xml:space="preserve"> Gomes </w:t>
      </w:r>
      <w:proofErr w:type="spellStart"/>
      <w:r>
        <w:t>dalam</w:t>
      </w:r>
      <w:proofErr w:type="spellEnd"/>
      <w:r>
        <w:t xml:space="preserve"> (Nuraini, 2013) Kinerja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(</w:t>
      </w:r>
      <w:proofErr w:type="spellStart"/>
      <w:r>
        <w:t>karyawan</w:t>
      </w:r>
      <w:proofErr w:type="spellEnd"/>
      <w:r>
        <w:t xml:space="preserve">)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. Kinerja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oleh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. Kinerja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, </w:t>
      </w:r>
      <w:proofErr w:type="spellStart"/>
      <w:r>
        <w:t>kuantitas</w:t>
      </w:r>
      <w:proofErr w:type="spellEnd"/>
      <w:r>
        <w:t xml:space="preserve">, </w:t>
      </w:r>
      <w:proofErr w:type="spellStart"/>
      <w:r>
        <w:t>waktu</w:t>
      </w:r>
      <w:proofErr w:type="spellEnd"/>
      <w:r>
        <w:t xml:space="preserve"> (</w:t>
      </w:r>
      <w:proofErr w:type="spellStart"/>
      <w:r>
        <w:t>efisien</w:t>
      </w:r>
      <w:proofErr w:type="spellEnd"/>
      <w:r>
        <w:t xml:space="preserve">) dan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(</w:t>
      </w:r>
      <w:proofErr w:type="spellStart"/>
      <w:r>
        <w:t>efektif</w:t>
      </w:r>
      <w:proofErr w:type="spellEnd"/>
      <w:r>
        <w:t xml:space="preserve">)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dan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>.</w:t>
      </w:r>
      <w:r>
        <w:rPr>
          <w:lang w:val="id-ID"/>
        </w:rPr>
        <w:t xml:space="preserve"> </w:t>
      </w:r>
      <w:r>
        <w:t xml:space="preserve">Kinerja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,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dan </w:t>
      </w:r>
      <w:proofErr w:type="spellStart"/>
      <w:r>
        <w:t>pengembangan</w:t>
      </w:r>
      <w:proofErr w:type="spellEnd"/>
      <w:r>
        <w:t xml:space="preserve">,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kondusif</w:t>
      </w:r>
      <w:proofErr w:type="spellEnd"/>
      <w:r>
        <w:t xml:space="preserve">,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perlakuan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penempatan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keahliannya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karir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umpan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Mathis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Septianto</w:t>
      </w:r>
      <w:proofErr w:type="spellEnd"/>
      <w:r>
        <w:t xml:space="preserve"> (2010). </w:t>
      </w:r>
    </w:p>
    <w:p w14:paraId="6077785F" w14:textId="418D569A" w:rsidR="00532D32" w:rsidRDefault="00532D32" w:rsidP="00532D32">
      <w:pPr>
        <w:pStyle w:val="Heading1"/>
        <w:ind w:left="567" w:right="3843" w:hanging="567"/>
        <w:rPr>
          <w:lang w:val="id-ID"/>
        </w:rPr>
      </w:pPr>
      <w:proofErr w:type="spellStart"/>
      <w:r>
        <w:lastRenderedPageBreak/>
        <w:t>Teory</w:t>
      </w:r>
      <w:proofErr w:type="spellEnd"/>
      <w:r>
        <w:t xml:space="preserve"> </w:t>
      </w:r>
      <w:r>
        <w:rPr>
          <w:lang w:val="id-ID"/>
        </w:rPr>
        <w:t>Kompetensi Karyawan</w:t>
      </w:r>
    </w:p>
    <w:p w14:paraId="690DBD16" w14:textId="77777777" w:rsidR="00532D32" w:rsidRDefault="00532D32" w:rsidP="00532D32">
      <w:pPr>
        <w:autoSpaceDE w:val="0"/>
        <w:autoSpaceDN w:val="0"/>
        <w:adjustRightInd w:val="0"/>
        <w:spacing w:line="360" w:lineRule="auto"/>
        <w:ind w:firstLine="720"/>
      </w:pPr>
      <w:proofErr w:type="spellStart"/>
      <w:r>
        <w:t>Menurut</w:t>
      </w:r>
      <w:proofErr w:type="spellEnd"/>
      <w:r>
        <w:t xml:space="preserve"> Wibowo (2007:110)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yang </w:t>
      </w:r>
      <w:proofErr w:type="spellStart"/>
      <w:r>
        <w:t>dilandasi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dan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oleh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dituntut</w:t>
      </w:r>
      <w:proofErr w:type="spellEnd"/>
      <w:r>
        <w:t xml:space="preserve"> oleh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dicirikan</w:t>
      </w:r>
      <w:proofErr w:type="spellEnd"/>
      <w:r>
        <w:t xml:space="preserve"> oleh </w:t>
      </w:r>
      <w:proofErr w:type="spellStart"/>
      <w:r>
        <w:t>profesionalisme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terpenting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unggulan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indikatornya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:</w:t>
      </w:r>
    </w:p>
    <w:p w14:paraId="4F1BF08C" w14:textId="77777777" w:rsidR="00532D32" w:rsidRDefault="00532D32" w:rsidP="00532D3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134" w:right="0" w:hanging="425"/>
      </w:pPr>
      <w:proofErr w:type="spellStart"/>
      <w:r>
        <w:t>Pengetahuan</w:t>
      </w:r>
      <w:proofErr w:type="spellEnd"/>
      <w:r>
        <w:t xml:space="preserve"> (</w:t>
      </w:r>
      <w:r>
        <w:rPr>
          <w:i/>
          <w:iCs/>
        </w:rPr>
        <w:t>Knowledge</w:t>
      </w:r>
      <w:r>
        <w:t>)</w:t>
      </w:r>
    </w:p>
    <w:p w14:paraId="4A1D5183" w14:textId="77777777" w:rsidR="00532D32" w:rsidRDefault="00532D32" w:rsidP="00532D3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134" w:right="0" w:hanging="425"/>
      </w:pPr>
      <w:proofErr w:type="spellStart"/>
      <w:r>
        <w:t>Keterampilan</w:t>
      </w:r>
      <w:proofErr w:type="spellEnd"/>
      <w:r>
        <w:t xml:space="preserve"> (</w:t>
      </w:r>
      <w:r>
        <w:rPr>
          <w:i/>
          <w:iCs/>
        </w:rPr>
        <w:t>Skill</w:t>
      </w:r>
      <w:r>
        <w:t>)</w:t>
      </w:r>
    </w:p>
    <w:p w14:paraId="5368C261" w14:textId="38DE30B9" w:rsidR="00532D32" w:rsidRPr="00532D32" w:rsidRDefault="00532D32" w:rsidP="00532D3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134" w:right="0" w:hanging="425"/>
        <w:rPr>
          <w:i/>
          <w:iCs/>
        </w:rPr>
      </w:pPr>
      <w:proofErr w:type="spellStart"/>
      <w:r>
        <w:t>Sikap</w:t>
      </w:r>
      <w:proofErr w:type="spellEnd"/>
      <w:r>
        <w:t xml:space="preserve"> (</w:t>
      </w:r>
      <w:r>
        <w:rPr>
          <w:i/>
          <w:iCs/>
        </w:rPr>
        <w:t>Attitude)</w:t>
      </w:r>
    </w:p>
    <w:p w14:paraId="72F51054" w14:textId="47B705DD" w:rsidR="00532D32" w:rsidRPr="006E5073" w:rsidRDefault="00532D32" w:rsidP="00532D32">
      <w:pPr>
        <w:pStyle w:val="Heading1"/>
        <w:ind w:left="567" w:right="3843" w:hanging="567"/>
      </w:pPr>
      <w:proofErr w:type="spellStart"/>
      <w:r>
        <w:t>Teory</w:t>
      </w:r>
      <w:proofErr w:type="spellEnd"/>
      <w:r>
        <w:t xml:space="preserve"> </w:t>
      </w:r>
      <w:r>
        <w:rPr>
          <w:lang w:val="id-ID"/>
        </w:rPr>
        <w:t>Efektivitas Sistem Informasi Akuntansi</w:t>
      </w:r>
    </w:p>
    <w:p w14:paraId="2CDACB79" w14:textId="77777777" w:rsidR="00E53D2E" w:rsidRDefault="00E53D2E" w:rsidP="00E53D2E">
      <w:pPr>
        <w:spacing w:line="360" w:lineRule="auto"/>
        <w:ind w:firstLine="720"/>
        <w:textAlignment w:val="baseline"/>
      </w:pPr>
      <w:proofErr w:type="spellStart"/>
      <w:r>
        <w:rPr>
          <w:lang w:eastAsia="id-ID"/>
        </w:rPr>
        <w:t>Efektivitas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sistem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informasi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akuntansi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merupakan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suatu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ukuran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menyatakan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seberapa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jauh</w:t>
      </w:r>
      <w:proofErr w:type="spellEnd"/>
      <w:r>
        <w:rPr>
          <w:lang w:eastAsia="id-ID"/>
        </w:rPr>
        <w:t xml:space="preserve"> target (</w:t>
      </w:r>
      <w:proofErr w:type="spellStart"/>
      <w:r>
        <w:rPr>
          <w:lang w:eastAsia="id-ID"/>
        </w:rPr>
        <w:t>kuantitas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kualitas</w:t>
      </w:r>
      <w:proofErr w:type="spellEnd"/>
      <w:r>
        <w:rPr>
          <w:lang w:eastAsia="id-ID"/>
        </w:rPr>
        <w:t xml:space="preserve">, dan </w:t>
      </w:r>
      <w:proofErr w:type="spellStart"/>
      <w:r>
        <w:rPr>
          <w:lang w:eastAsia="id-ID"/>
        </w:rPr>
        <w:t>waktu</w:t>
      </w:r>
      <w:proofErr w:type="spellEnd"/>
      <w:r>
        <w:rPr>
          <w:lang w:eastAsia="id-ID"/>
        </w:rPr>
        <w:t xml:space="preserve">) yang </w:t>
      </w:r>
      <w:proofErr w:type="spellStart"/>
      <w:r>
        <w:rPr>
          <w:lang w:eastAsia="id-ID"/>
        </w:rPr>
        <w:t>telah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dicapai</w:t>
      </w:r>
      <w:proofErr w:type="spellEnd"/>
      <w:r>
        <w:rPr>
          <w:lang w:eastAsia="id-ID"/>
        </w:rPr>
        <w:t xml:space="preserve"> oleh </w:t>
      </w:r>
      <w:proofErr w:type="spellStart"/>
      <w:r>
        <w:rPr>
          <w:lang w:eastAsia="id-ID"/>
        </w:rPr>
        <w:t>pihak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manajemen</w:t>
      </w:r>
      <w:proofErr w:type="spellEnd"/>
      <w:r>
        <w:rPr>
          <w:lang w:eastAsia="id-ID"/>
        </w:rPr>
        <w:t xml:space="preserve">. </w:t>
      </w:r>
      <w:proofErr w:type="spellStart"/>
      <w:r>
        <w:rPr>
          <w:lang w:eastAsia="id-ID"/>
        </w:rPr>
        <w:t>Efektivitas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sistem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informasi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menurut</w:t>
      </w:r>
      <w:proofErr w:type="spellEnd"/>
      <w:r>
        <w:rPr>
          <w:lang w:eastAsia="id-ID"/>
        </w:rPr>
        <w:t xml:space="preserve"> Bodnar &amp; Hopwood (2014) </w:t>
      </w:r>
      <w:proofErr w:type="spellStart"/>
      <w:r>
        <w:rPr>
          <w:lang w:eastAsia="id-ID"/>
        </w:rPr>
        <w:t>sekumpulan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(</w:t>
      </w:r>
      <w:r>
        <w:rPr>
          <w:i/>
          <w:lang w:eastAsia="id-ID"/>
        </w:rPr>
        <w:t xml:space="preserve">resources), </w:t>
      </w:r>
      <w:proofErr w:type="spellStart"/>
      <w:r>
        <w:rPr>
          <w:lang w:eastAsia="id-ID"/>
        </w:rPr>
        <w:t>seperti</w:t>
      </w:r>
      <w:proofErr w:type="spellEnd"/>
      <w:r>
        <w:rPr>
          <w:lang w:eastAsia="id-ID"/>
        </w:rPr>
        <w:t xml:space="preserve"> orang, </w:t>
      </w:r>
      <w:proofErr w:type="spellStart"/>
      <w:r>
        <w:rPr>
          <w:lang w:eastAsia="id-ID"/>
        </w:rPr>
        <w:t>teknologi</w:t>
      </w:r>
      <w:proofErr w:type="spellEnd"/>
      <w:r>
        <w:rPr>
          <w:lang w:eastAsia="id-ID"/>
        </w:rPr>
        <w:t xml:space="preserve"> dan </w:t>
      </w:r>
      <w:proofErr w:type="spellStart"/>
      <w:r>
        <w:rPr>
          <w:lang w:eastAsia="id-ID"/>
        </w:rPr>
        <w:t>peralatan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dirancang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untuk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mentrasformasikan</w:t>
      </w:r>
      <w:proofErr w:type="spellEnd"/>
      <w:r>
        <w:rPr>
          <w:lang w:eastAsia="id-ID"/>
        </w:rPr>
        <w:t xml:space="preserve"> data </w:t>
      </w:r>
      <w:proofErr w:type="spellStart"/>
      <w:r>
        <w:rPr>
          <w:lang w:eastAsia="id-ID"/>
        </w:rPr>
        <w:t>keuangan</w:t>
      </w:r>
      <w:proofErr w:type="spellEnd"/>
      <w:r>
        <w:rPr>
          <w:lang w:eastAsia="id-ID"/>
        </w:rPr>
        <w:t xml:space="preserve"> dan data </w:t>
      </w:r>
      <w:proofErr w:type="spellStart"/>
      <w:r>
        <w:rPr>
          <w:lang w:eastAsia="id-ID"/>
        </w:rPr>
        <w:t>lainnya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menjadi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informasi</w:t>
      </w:r>
      <w:proofErr w:type="spellEnd"/>
      <w:r>
        <w:rPr>
          <w:lang w:eastAsia="id-ID"/>
        </w:rPr>
        <w:t xml:space="preserve">. </w:t>
      </w:r>
      <w:proofErr w:type="spellStart"/>
      <w:r>
        <w:rPr>
          <w:lang w:eastAsia="id-ID"/>
        </w:rPr>
        <w:t>Informasi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ini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dikomunikasikan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kepada</w:t>
      </w:r>
      <w:proofErr w:type="spellEnd"/>
      <w:r>
        <w:rPr>
          <w:lang w:eastAsia="id-ID"/>
        </w:rPr>
        <w:t xml:space="preserve"> para </w:t>
      </w:r>
      <w:proofErr w:type="spellStart"/>
      <w:r>
        <w:rPr>
          <w:lang w:eastAsia="id-ID"/>
        </w:rPr>
        <w:t>pengambilan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keputusan</w:t>
      </w:r>
      <w:proofErr w:type="spellEnd"/>
      <w:r>
        <w:rPr>
          <w:lang w:eastAsia="id-ID"/>
        </w:rPr>
        <w:t xml:space="preserve"> yang sangat </w:t>
      </w:r>
      <w:proofErr w:type="spellStart"/>
      <w:r>
        <w:rPr>
          <w:lang w:eastAsia="id-ID"/>
        </w:rPr>
        <w:t>beragam</w:t>
      </w:r>
      <w:proofErr w:type="spellEnd"/>
      <w:r>
        <w:rPr>
          <w:lang w:eastAsia="id-ID"/>
        </w:rPr>
        <w:t xml:space="preserve">. </w:t>
      </w:r>
      <w:proofErr w:type="spellStart"/>
      <w:r>
        <w:rPr>
          <w:lang w:eastAsia="id-ID"/>
        </w:rPr>
        <w:t>Efektivitas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sistem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informasi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akuntansi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yaitu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gambaran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sejauh</w:t>
      </w:r>
      <w:proofErr w:type="spellEnd"/>
      <w:r>
        <w:rPr>
          <w:lang w:eastAsia="id-ID"/>
        </w:rPr>
        <w:t xml:space="preserve"> mana target </w:t>
      </w:r>
      <w:proofErr w:type="spellStart"/>
      <w:r>
        <w:rPr>
          <w:lang w:eastAsia="id-ID"/>
        </w:rPr>
        <w:t>dicapai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dari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suatu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kumpulan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diatur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untuk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mengumpulkan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memproses</w:t>
      </w:r>
      <w:proofErr w:type="spellEnd"/>
      <w:r>
        <w:rPr>
          <w:lang w:eastAsia="id-ID"/>
        </w:rPr>
        <w:t xml:space="preserve">, dan </w:t>
      </w:r>
      <w:proofErr w:type="spellStart"/>
      <w:r>
        <w:rPr>
          <w:lang w:eastAsia="id-ID"/>
        </w:rPr>
        <w:t>menyimpan</w:t>
      </w:r>
      <w:proofErr w:type="spellEnd"/>
      <w:r>
        <w:rPr>
          <w:lang w:eastAsia="id-ID"/>
        </w:rPr>
        <w:t xml:space="preserve"> data </w:t>
      </w:r>
      <w:proofErr w:type="spellStart"/>
      <w:r>
        <w:rPr>
          <w:lang w:eastAsia="id-ID"/>
        </w:rPr>
        <w:t>elektronik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kemudian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mengubahnya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menjadi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informasi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berguna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serta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menyediakan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laporan</w:t>
      </w:r>
      <w:proofErr w:type="spellEnd"/>
      <w:r>
        <w:rPr>
          <w:lang w:eastAsia="id-ID"/>
        </w:rPr>
        <w:t xml:space="preserve"> formal yang </w:t>
      </w:r>
      <w:proofErr w:type="spellStart"/>
      <w:r>
        <w:rPr>
          <w:lang w:eastAsia="id-ID"/>
        </w:rPr>
        <w:t>dibutuhkan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dengan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baik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secara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kualitas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maupun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waktu</w:t>
      </w:r>
      <w:proofErr w:type="spellEnd"/>
      <w:r>
        <w:rPr>
          <w:lang w:eastAsia="id-ID"/>
        </w:rPr>
        <w:t xml:space="preserve"> (Damayanthi, 2012).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keakuratan</w:t>
      </w:r>
      <w:proofErr w:type="spellEnd"/>
      <w:r>
        <w:t xml:space="preserve">,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dipercaya</w:t>
      </w:r>
      <w:proofErr w:type="spellEnd"/>
      <w:r>
        <w:t xml:space="preserve">. </w:t>
      </w:r>
    </w:p>
    <w:p w14:paraId="6251B0B6" w14:textId="60BCA358" w:rsidR="00532D32" w:rsidRPr="00532D32" w:rsidRDefault="00E53D2E" w:rsidP="00E53D2E">
      <w:pPr>
        <w:spacing w:line="360" w:lineRule="auto"/>
        <w:rPr>
          <w:lang w:val="id-ID"/>
        </w:rPr>
      </w:pP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sangat </w:t>
      </w:r>
      <w:proofErr w:type="spellStart"/>
      <w:r>
        <w:t>ditentukan</w:t>
      </w:r>
      <w:proofErr w:type="spellEnd"/>
      <w:r>
        <w:t xml:space="preserve"> oleh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.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oleh Agustina (2020),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mana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. Dalam </w:t>
      </w:r>
      <w:proofErr w:type="spellStart"/>
      <w:r>
        <w:t>konteks</w:t>
      </w:r>
      <w:proofErr w:type="spellEnd"/>
      <w:r>
        <w:t xml:space="preserve"> SIA, </w:t>
      </w:r>
      <w:proofErr w:type="spellStart"/>
      <w:r>
        <w:t>efektivitasnya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diukur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,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oleh </w:t>
      </w:r>
      <w:proofErr w:type="spellStart"/>
      <w:r>
        <w:t>karyawan</w:t>
      </w:r>
      <w:proofErr w:type="spellEnd"/>
      <w:r>
        <w:t>.</w:t>
      </w:r>
    </w:p>
    <w:p w14:paraId="1E4BE406" w14:textId="77777777" w:rsidR="00532D32" w:rsidRPr="00532D32" w:rsidRDefault="00532D32" w:rsidP="00532D32">
      <w:pPr>
        <w:spacing w:after="0" w:line="360" w:lineRule="auto"/>
        <w:ind w:firstLine="0"/>
        <w:rPr>
          <w:lang w:val="id-ID"/>
        </w:rPr>
      </w:pPr>
    </w:p>
    <w:p w14:paraId="528CCF69" w14:textId="77777777" w:rsidR="00FD6A2E" w:rsidRDefault="00152550" w:rsidP="00F317EE">
      <w:pPr>
        <w:pStyle w:val="Heading1"/>
        <w:numPr>
          <w:ilvl w:val="0"/>
          <w:numId w:val="0"/>
        </w:numPr>
        <w:ind w:right="3843" w:firstLine="284"/>
      </w:pPr>
      <w:r>
        <w:t xml:space="preserve">METODE PENELITIAN </w:t>
      </w:r>
    </w:p>
    <w:p w14:paraId="4FE38A88" w14:textId="77777777" w:rsidR="00E53D2E" w:rsidRDefault="00E53D2E" w:rsidP="00D97030">
      <w:pPr>
        <w:tabs>
          <w:tab w:val="left" w:pos="1589"/>
        </w:tabs>
        <w:spacing w:after="0" w:line="360" w:lineRule="auto"/>
        <w:ind w:left="142" w:firstLine="709"/>
        <w:rPr>
          <w:lang w:val="id-ID"/>
        </w:rPr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dan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dan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, dan unit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para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lastRenderedPageBreak/>
        <w:t>karyawan</w:t>
      </w:r>
      <w:proofErr w:type="spellEnd"/>
      <w:r>
        <w:t xml:space="preserve"> yang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pada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Simpan</w:t>
      </w:r>
      <w:proofErr w:type="spellEnd"/>
      <w:r>
        <w:t xml:space="preserve"> </w:t>
      </w:r>
      <w:proofErr w:type="spellStart"/>
      <w:r>
        <w:t>Pinjam</w:t>
      </w:r>
      <w:proofErr w:type="spellEnd"/>
      <w:r>
        <w:t xml:space="preserve"> Tuke Jung. Metode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. Metode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angka-angka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pada </w:t>
      </w:r>
      <w:proofErr w:type="spellStart"/>
      <w:r>
        <w:t>variabel-variabel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</w:p>
    <w:p w14:paraId="08579F59" w14:textId="261CA398" w:rsidR="00FD6A2E" w:rsidRDefault="00E53D2E" w:rsidP="00E53D2E">
      <w:pPr>
        <w:tabs>
          <w:tab w:val="left" w:pos="720"/>
        </w:tabs>
        <w:spacing w:line="480" w:lineRule="auto"/>
        <w:ind w:firstLine="709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Silaen</w:t>
      </w:r>
      <w:proofErr w:type="spellEnd"/>
      <w:r>
        <w:t xml:space="preserve"> (2018:87)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orang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ketertarikan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diinvestigasi</w:t>
      </w:r>
      <w:proofErr w:type="spellEnd"/>
      <w:r>
        <w:t xml:space="preserve"> dan </w:t>
      </w:r>
      <w:proofErr w:type="spellStart"/>
      <w:r>
        <w:t>dipelajari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kesimpulannya</w:t>
      </w:r>
      <w:proofErr w:type="spellEnd"/>
      <w:r>
        <w:t xml:space="preserve">.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di KSP Tuke Jung.</w:t>
      </w:r>
      <w:r>
        <w:rPr>
          <w:lang w:val="id-ID"/>
        </w:rPr>
        <w:t xml:space="preserve"> </w:t>
      </w:r>
      <w:proofErr w:type="spellStart"/>
      <w:r>
        <w:t>Populasi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berjumlah</w:t>
      </w:r>
      <w:proofErr w:type="spellEnd"/>
      <w:r>
        <w:t xml:space="preserve"> 61 orang pada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simpan</w:t>
      </w:r>
      <w:proofErr w:type="spellEnd"/>
      <w:r>
        <w:t xml:space="preserve"> </w:t>
      </w:r>
      <w:proofErr w:type="spellStart"/>
      <w:r>
        <w:t>pinjam</w:t>
      </w:r>
      <w:proofErr w:type="spellEnd"/>
      <w:r>
        <w:t xml:space="preserve"> Tuke Jung.</w:t>
      </w:r>
      <w:r>
        <w:rPr>
          <w:lang w:val="id-ID"/>
        </w:rP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purposive sampling,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yang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(</w:t>
      </w:r>
      <w:proofErr w:type="spellStart"/>
      <w:r>
        <w:t>Sugiyono</w:t>
      </w:r>
      <w:proofErr w:type="spellEnd"/>
      <w:r>
        <w:t xml:space="preserve"> 2012). Sampel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38 </w:t>
      </w:r>
      <w:proofErr w:type="spellStart"/>
      <w:r>
        <w:t>karyawan</w:t>
      </w:r>
      <w:proofErr w:type="spellEnd"/>
      <w:r>
        <w:t xml:space="preserve"> pada KSP Tuke Jung yang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>.</w:t>
      </w:r>
      <w:r>
        <w:rPr>
          <w:lang w:val="id-ID"/>
        </w:rPr>
        <w:t xml:space="preserve"> </w:t>
      </w:r>
      <w:r w:rsidR="0009444F">
        <w:t xml:space="preserve">Teknik </w:t>
      </w:r>
      <w:proofErr w:type="spellStart"/>
      <w:r w:rsidR="0009444F">
        <w:t>pengumpulan</w:t>
      </w:r>
      <w:proofErr w:type="spellEnd"/>
      <w:r w:rsidR="0009444F">
        <w:t xml:space="preserve"> data di </w:t>
      </w:r>
      <w:proofErr w:type="spellStart"/>
      <w:r w:rsidR="0009444F">
        <w:t>dalam</w:t>
      </w:r>
      <w:proofErr w:type="spellEnd"/>
      <w:r w:rsidR="0009444F">
        <w:t xml:space="preserve"> </w:t>
      </w:r>
      <w:proofErr w:type="spellStart"/>
      <w:r w:rsidR="0009444F">
        <w:t>penelitian</w:t>
      </w:r>
      <w:proofErr w:type="spellEnd"/>
      <w:r w:rsidR="0009444F">
        <w:t xml:space="preserve"> </w:t>
      </w:r>
      <w:proofErr w:type="spellStart"/>
      <w:r w:rsidR="0009444F">
        <w:t>ini</w:t>
      </w:r>
      <w:proofErr w:type="spellEnd"/>
      <w:r w:rsidR="0009444F">
        <w:t xml:space="preserve"> </w:t>
      </w:r>
      <w:proofErr w:type="spellStart"/>
      <w:r w:rsidR="0009444F">
        <w:t>adalah</w:t>
      </w:r>
      <w:proofErr w:type="spellEnd"/>
      <w:r>
        <w:rPr>
          <w:lang w:val="id-ID"/>
        </w:rPr>
        <w:t xml:space="preserve"> melalui penyebaran</w:t>
      </w:r>
      <w:r w:rsidR="0009444F">
        <w:t xml:space="preserve"> </w:t>
      </w:r>
      <w:proofErr w:type="spellStart"/>
      <w:r w:rsidR="0009444F">
        <w:t>kuesioner</w:t>
      </w:r>
      <w:proofErr w:type="spellEnd"/>
      <w:r w:rsidR="0009444F">
        <w:t xml:space="preserve">, </w:t>
      </w:r>
      <w:proofErr w:type="spellStart"/>
      <w:r w:rsidR="0009444F">
        <w:t>berupa</w:t>
      </w:r>
      <w:proofErr w:type="spellEnd"/>
      <w:r w:rsidR="0009444F">
        <w:t xml:space="preserve"> </w:t>
      </w:r>
      <w:proofErr w:type="spellStart"/>
      <w:r w:rsidR="0009444F">
        <w:t>pernyataan</w:t>
      </w:r>
      <w:proofErr w:type="spellEnd"/>
      <w:r w:rsidR="0009444F">
        <w:t xml:space="preserve"> dan </w:t>
      </w:r>
      <w:proofErr w:type="spellStart"/>
      <w:r w:rsidR="0009444F">
        <w:t>diberikan</w:t>
      </w:r>
      <w:proofErr w:type="spellEnd"/>
      <w:r w:rsidR="0009444F">
        <w:t xml:space="preserve"> </w:t>
      </w:r>
      <w:proofErr w:type="spellStart"/>
      <w:r w:rsidR="0009444F">
        <w:t>kepada</w:t>
      </w:r>
      <w:proofErr w:type="spellEnd"/>
      <w:r w:rsidR="0009444F">
        <w:t xml:space="preserve"> </w:t>
      </w:r>
      <w:proofErr w:type="spellStart"/>
      <w:r w:rsidR="0009444F">
        <w:t>responden</w:t>
      </w:r>
      <w:proofErr w:type="spellEnd"/>
      <w:r w:rsidR="0009444F">
        <w:t xml:space="preserve">. </w:t>
      </w:r>
    </w:p>
    <w:p w14:paraId="0D82816D" w14:textId="77777777" w:rsidR="0009444F" w:rsidRDefault="00152550" w:rsidP="0009444F">
      <w:pPr>
        <w:pStyle w:val="Heading1"/>
        <w:numPr>
          <w:ilvl w:val="0"/>
          <w:numId w:val="0"/>
        </w:numPr>
        <w:ind w:left="355" w:right="3843" w:hanging="355"/>
      </w:pPr>
      <w:r>
        <w:t xml:space="preserve">HASIL DAN PEMBAHASAN  </w:t>
      </w:r>
    </w:p>
    <w:p w14:paraId="2488CDEF" w14:textId="77333DBF" w:rsidR="00FD6A2E" w:rsidRDefault="00152550" w:rsidP="0009444F">
      <w:pPr>
        <w:pStyle w:val="Heading1"/>
        <w:numPr>
          <w:ilvl w:val="0"/>
          <w:numId w:val="0"/>
        </w:numPr>
        <w:ind w:left="355" w:right="3843" w:hanging="355"/>
      </w:pPr>
      <w:r>
        <w:t xml:space="preserve">Uji </w:t>
      </w:r>
      <w:proofErr w:type="spellStart"/>
      <w:r>
        <w:t>Asumsi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</w:t>
      </w:r>
      <w:r>
        <w:tab/>
        <w:t xml:space="preserve"> </w:t>
      </w:r>
    </w:p>
    <w:p w14:paraId="2F5110EF" w14:textId="77777777" w:rsidR="00FD6A2E" w:rsidRDefault="00152550" w:rsidP="00BF4927">
      <w:pPr>
        <w:spacing w:after="116" w:line="360" w:lineRule="auto"/>
        <w:ind w:left="355" w:right="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Hasil Uji </w:t>
      </w:r>
      <w:proofErr w:type="spellStart"/>
      <w:r>
        <w:t>Normalitas</w:t>
      </w:r>
      <w:proofErr w:type="spellEnd"/>
      <w:r>
        <w:t xml:space="preserve"> </w:t>
      </w:r>
    </w:p>
    <w:p w14:paraId="0A9D9D15" w14:textId="7E12A7F3" w:rsidR="00F317EE" w:rsidRPr="0004407D" w:rsidRDefault="0009444F" w:rsidP="0004407D">
      <w:pPr>
        <w:spacing w:line="360" w:lineRule="auto"/>
        <w:ind w:left="142" w:right="2" w:firstLine="699"/>
      </w:pPr>
      <w:proofErr w:type="spellStart"/>
      <w:r w:rsidRPr="007B36B1">
        <w:t>Menurut</w:t>
      </w:r>
      <w:proofErr w:type="spellEnd"/>
      <w:r w:rsidRPr="007B36B1">
        <w:t xml:space="preserve"> </w:t>
      </w:r>
      <w:r>
        <w:t>(</w:t>
      </w:r>
      <w:proofErr w:type="spellStart"/>
      <w:r w:rsidRPr="007B36B1">
        <w:t>Ghozali</w:t>
      </w:r>
      <w:proofErr w:type="spellEnd"/>
      <w:r>
        <w:t xml:space="preserve">, </w:t>
      </w:r>
      <w:r w:rsidRPr="007B36B1">
        <w:t xml:space="preserve">2013) </w:t>
      </w:r>
      <w:r>
        <w:t>u</w:t>
      </w:r>
      <w:r w:rsidRPr="007B36B1">
        <w:t xml:space="preserve">ji </w:t>
      </w:r>
      <w:proofErr w:type="spellStart"/>
      <w:r w:rsidRPr="007B36B1">
        <w:t>normalitas</w:t>
      </w:r>
      <w:proofErr w:type="spellEnd"/>
      <w:r>
        <w:t xml:space="preserve"> </w:t>
      </w:r>
      <w:proofErr w:type="spellStart"/>
      <w:r w:rsidRPr="007B36B1">
        <w:t>bertujuan</w:t>
      </w:r>
      <w:proofErr w:type="spellEnd"/>
      <w:r w:rsidRPr="007B36B1">
        <w:t xml:space="preserve"> </w:t>
      </w:r>
      <w:proofErr w:type="spellStart"/>
      <w:r w:rsidRPr="007B36B1">
        <w:t>untuk</w:t>
      </w:r>
      <w:proofErr w:type="spellEnd"/>
      <w:r w:rsidRPr="007B36B1">
        <w:t xml:space="preserve"> </w:t>
      </w:r>
      <w:proofErr w:type="spellStart"/>
      <w:r w:rsidRPr="007B36B1">
        <w:t>megetahui</w:t>
      </w:r>
      <w:proofErr w:type="spellEnd"/>
      <w:r w:rsidRPr="007B36B1">
        <w:t xml:space="preserve"> </w:t>
      </w:r>
      <w:proofErr w:type="spellStart"/>
      <w:r w:rsidRPr="007B36B1">
        <w:t>apakah</w:t>
      </w:r>
      <w:proofErr w:type="spellEnd"/>
      <w:r>
        <w:t xml:space="preserve"> </w:t>
      </w:r>
      <w:r w:rsidRPr="007B36B1">
        <w:t>masing– masing</w:t>
      </w:r>
      <w:r>
        <w:t xml:space="preserve"> </w:t>
      </w:r>
      <w:proofErr w:type="spellStart"/>
      <w:r w:rsidRPr="007B36B1">
        <w:t>variabel</w:t>
      </w:r>
      <w:proofErr w:type="spellEnd"/>
      <w:r w:rsidRPr="007B36B1">
        <w:t xml:space="preserve"> </w:t>
      </w:r>
      <w:proofErr w:type="spellStart"/>
      <w:r w:rsidRPr="007B36B1">
        <w:t>berdistribusi</w:t>
      </w:r>
      <w:proofErr w:type="spellEnd"/>
      <w:r w:rsidRPr="007B36B1">
        <w:t xml:space="preserve"> normal </w:t>
      </w:r>
      <w:proofErr w:type="spellStart"/>
      <w:r w:rsidRPr="007B36B1">
        <w:t>atau</w:t>
      </w:r>
      <w:proofErr w:type="spellEnd"/>
      <w:r>
        <w:t xml:space="preserve"> </w:t>
      </w:r>
      <w:proofErr w:type="spellStart"/>
      <w:r w:rsidRPr="007B36B1">
        <w:t>tidak</w:t>
      </w:r>
      <w:proofErr w:type="spellEnd"/>
      <w:r w:rsidRPr="007B36B1">
        <w:t xml:space="preserve">.  </w:t>
      </w:r>
      <w:proofErr w:type="spellStart"/>
      <w:r w:rsidRPr="007B36B1">
        <w:t>Untuk</w:t>
      </w:r>
      <w:proofErr w:type="spellEnd"/>
      <w:r w:rsidRPr="007B36B1">
        <w:t xml:space="preserve"> </w:t>
      </w:r>
      <w:proofErr w:type="spellStart"/>
      <w:r w:rsidRPr="007B36B1">
        <w:t>menguji</w:t>
      </w:r>
      <w:proofErr w:type="spellEnd"/>
      <w:r w:rsidRPr="007B36B1">
        <w:t xml:space="preserve"> </w:t>
      </w:r>
      <w:proofErr w:type="spellStart"/>
      <w:r w:rsidRPr="007B36B1">
        <w:t>apakah</w:t>
      </w:r>
      <w:proofErr w:type="spellEnd"/>
      <w:r w:rsidRPr="007B36B1">
        <w:t xml:space="preserve"> data </w:t>
      </w:r>
      <w:proofErr w:type="spellStart"/>
      <w:r w:rsidRPr="007B36B1">
        <w:t>berdistribusi</w:t>
      </w:r>
      <w:proofErr w:type="spellEnd"/>
      <w:r w:rsidRPr="007B36B1">
        <w:t xml:space="preserve"> normal </w:t>
      </w:r>
      <w:proofErr w:type="spellStart"/>
      <w:r w:rsidRPr="007B36B1">
        <w:t>atau</w:t>
      </w:r>
      <w:proofErr w:type="spellEnd"/>
      <w:r w:rsidRPr="007B36B1">
        <w:t xml:space="preserve"> </w:t>
      </w:r>
      <w:proofErr w:type="spellStart"/>
      <w:r w:rsidRPr="007B36B1">
        <w:t>tidak</w:t>
      </w:r>
      <w:proofErr w:type="spellEnd"/>
      <w:r w:rsidRPr="007B36B1">
        <w:t xml:space="preserve"> </w:t>
      </w:r>
      <w:proofErr w:type="spellStart"/>
      <w:r w:rsidRPr="007B36B1">
        <w:t>dilakukan</w:t>
      </w:r>
      <w:proofErr w:type="spellEnd"/>
      <w:r w:rsidRPr="007B36B1">
        <w:t xml:space="preserve"> uji </w:t>
      </w:r>
      <w:proofErr w:type="spellStart"/>
      <w:r w:rsidRPr="007B36B1">
        <w:t>statistik</w:t>
      </w:r>
      <w:proofErr w:type="spellEnd"/>
      <w:r w:rsidRPr="007B36B1">
        <w:t xml:space="preserve"> </w:t>
      </w:r>
      <w:r w:rsidRPr="007B36B1">
        <w:rPr>
          <w:i/>
        </w:rPr>
        <w:t>Kolmogorov-Smirnov Test</w:t>
      </w:r>
      <w:r w:rsidRPr="007B36B1">
        <w:t xml:space="preserve">. Residual </w:t>
      </w:r>
      <w:proofErr w:type="spellStart"/>
      <w:r w:rsidRPr="007B36B1">
        <w:t>be</w:t>
      </w:r>
      <w:r>
        <w:t>r</w:t>
      </w:r>
      <w:r w:rsidRPr="007B36B1">
        <w:t>distribusi</w:t>
      </w:r>
      <w:proofErr w:type="spellEnd"/>
      <w:r w:rsidRPr="007B36B1">
        <w:t xml:space="preserve"> normal </w:t>
      </w:r>
      <w:proofErr w:type="spellStart"/>
      <w:r w:rsidRPr="007B36B1">
        <w:t>jika</w:t>
      </w:r>
      <w:proofErr w:type="spellEnd"/>
      <w:r w:rsidRPr="007B36B1">
        <w:t xml:space="preserve"> </w:t>
      </w:r>
      <w:proofErr w:type="spellStart"/>
      <w:r w:rsidRPr="007B36B1">
        <w:t>memiliki</w:t>
      </w:r>
      <w:proofErr w:type="spellEnd"/>
      <w:r w:rsidRPr="007B36B1">
        <w:t xml:space="preserve"> </w:t>
      </w:r>
      <w:proofErr w:type="spellStart"/>
      <w:r w:rsidRPr="007B36B1">
        <w:t>nilai</w:t>
      </w:r>
      <w:proofErr w:type="spellEnd"/>
      <w:r w:rsidRPr="007B36B1">
        <w:t xml:space="preserve"> </w:t>
      </w:r>
      <w:proofErr w:type="spellStart"/>
      <w:r w:rsidRPr="007B36B1">
        <w:t>signifikan</w:t>
      </w:r>
      <w:proofErr w:type="spellEnd"/>
      <w:r w:rsidRPr="007B36B1">
        <w:t xml:space="preserve"> (</w:t>
      </w:r>
      <w:r w:rsidRPr="007B36B1">
        <w:rPr>
          <w:i/>
        </w:rPr>
        <w:t>Asymptotic significance 2-tailed</w:t>
      </w:r>
      <w:r w:rsidRPr="007B36B1">
        <w:t>) &gt; 0.05</w:t>
      </w:r>
    </w:p>
    <w:p w14:paraId="1A5AA669" w14:textId="77777777" w:rsidR="0004407D" w:rsidRDefault="00152550" w:rsidP="0004407D">
      <w:pPr>
        <w:spacing w:after="111" w:line="259" w:lineRule="auto"/>
        <w:ind w:left="430" w:right="432"/>
        <w:jc w:val="center"/>
        <w:rPr>
          <w:b/>
        </w:rPr>
      </w:pPr>
      <w:r>
        <w:rPr>
          <w:b/>
        </w:rPr>
        <w:t xml:space="preserve">Tabel 1 </w:t>
      </w:r>
      <w:bookmarkStart w:id="1" w:name="_Toc201010597"/>
    </w:p>
    <w:p w14:paraId="5A95C9F6" w14:textId="1C3AE472" w:rsidR="0009444F" w:rsidRPr="0004407D" w:rsidRDefault="0009444F" w:rsidP="0004407D">
      <w:pPr>
        <w:spacing w:after="111" w:line="259" w:lineRule="auto"/>
        <w:ind w:left="430" w:right="432"/>
        <w:jc w:val="center"/>
        <w:rPr>
          <w:b/>
          <w:bCs/>
        </w:rPr>
      </w:pPr>
      <w:r w:rsidRPr="0004407D">
        <w:rPr>
          <w:b/>
          <w:bCs/>
          <w:noProof/>
          <w:color w:val="auto"/>
        </w:rPr>
        <w:t>Uji Normalitas</w:t>
      </w:r>
      <w:bookmarkEnd w:id="1"/>
    </w:p>
    <w:tbl>
      <w:tblPr>
        <w:tblW w:w="6093" w:type="dxa"/>
        <w:tblInd w:w="8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1"/>
        <w:gridCol w:w="1258"/>
        <w:gridCol w:w="2124"/>
      </w:tblGrid>
      <w:tr w:rsidR="00C579F8" w:rsidRPr="00C579F8" w14:paraId="1A7CD58B" w14:textId="77777777" w:rsidTr="00BD2999">
        <w:trPr>
          <w:cantSplit/>
        </w:trPr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57456" w14:textId="77777777" w:rsidR="00C579F8" w:rsidRPr="00C579F8" w:rsidRDefault="00C579F8" w:rsidP="00C579F8">
            <w:pPr>
              <w:widowControl w:val="0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One-Sample Kolmogorov-Smirnov Test</w:t>
            </w:r>
          </w:p>
        </w:tc>
      </w:tr>
      <w:tr w:rsidR="00C579F8" w:rsidRPr="00C579F8" w14:paraId="6EDCC9C8" w14:textId="77777777" w:rsidTr="00BD2999">
        <w:trPr>
          <w:cantSplit/>
        </w:trPr>
        <w:tc>
          <w:tcPr>
            <w:tcW w:w="396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2190838" w14:textId="77777777" w:rsidR="00C579F8" w:rsidRPr="00C579F8" w:rsidRDefault="00C579F8" w:rsidP="00C579F8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55D1433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Unstandardized Residual</w:t>
            </w:r>
          </w:p>
        </w:tc>
      </w:tr>
      <w:tr w:rsidR="00C579F8" w:rsidRPr="00C579F8" w14:paraId="5A565B61" w14:textId="77777777" w:rsidTr="00BD2999">
        <w:trPr>
          <w:cantSplit/>
        </w:trPr>
        <w:tc>
          <w:tcPr>
            <w:tcW w:w="396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735F505" w14:textId="77777777" w:rsidR="00C579F8" w:rsidRPr="00C579F8" w:rsidRDefault="00C579F8" w:rsidP="00C579F8">
            <w:pPr>
              <w:widowControl w:val="0"/>
              <w:spacing w:line="360" w:lineRule="auto"/>
              <w:ind w:left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N</w:t>
            </w:r>
          </w:p>
        </w:tc>
        <w:tc>
          <w:tcPr>
            <w:tcW w:w="21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0581ED" w14:textId="77777777" w:rsidR="00C579F8" w:rsidRPr="00C579F8" w:rsidRDefault="00C579F8" w:rsidP="00C579F8">
            <w:pPr>
              <w:widowControl w:val="0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40</w:t>
            </w:r>
          </w:p>
        </w:tc>
      </w:tr>
      <w:tr w:rsidR="00C579F8" w:rsidRPr="00C579F8" w14:paraId="1E7D436A" w14:textId="77777777" w:rsidTr="00BD2999">
        <w:trPr>
          <w:cantSplit/>
        </w:trPr>
        <w:tc>
          <w:tcPr>
            <w:tcW w:w="271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DFC82DD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 xml:space="preserve">Normal </w:t>
            </w:r>
            <w:proofErr w:type="spellStart"/>
            <w:r w:rsidRPr="00C579F8">
              <w:rPr>
                <w:sz w:val="20"/>
                <w:szCs w:val="20"/>
              </w:rPr>
              <w:t>Parameters</w:t>
            </w:r>
            <w:r w:rsidRPr="00C579F8">
              <w:rPr>
                <w:sz w:val="20"/>
                <w:szCs w:val="20"/>
                <w:vertAlign w:val="superscript"/>
              </w:rPr>
              <w:t>a,b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351DF9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Mean</w:t>
            </w:r>
          </w:p>
        </w:tc>
        <w:tc>
          <w:tcPr>
            <w:tcW w:w="21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CB8A15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.0000000</w:t>
            </w:r>
          </w:p>
        </w:tc>
      </w:tr>
      <w:tr w:rsidR="00C579F8" w:rsidRPr="00C579F8" w14:paraId="429103D2" w14:textId="77777777" w:rsidTr="00BD2999">
        <w:trPr>
          <w:cantSplit/>
        </w:trPr>
        <w:tc>
          <w:tcPr>
            <w:tcW w:w="271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68FEFAE" w14:textId="77777777" w:rsidR="00C579F8" w:rsidRPr="00C579F8" w:rsidRDefault="00C579F8" w:rsidP="00C579F8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AEACC91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Std. Deviation</w:t>
            </w:r>
          </w:p>
        </w:tc>
        <w:tc>
          <w:tcPr>
            <w:tcW w:w="21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B68ECC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2.23170141</w:t>
            </w:r>
          </w:p>
        </w:tc>
      </w:tr>
      <w:tr w:rsidR="00C579F8" w:rsidRPr="00C579F8" w14:paraId="7614B34E" w14:textId="77777777" w:rsidTr="00BD2999">
        <w:trPr>
          <w:cantSplit/>
        </w:trPr>
        <w:tc>
          <w:tcPr>
            <w:tcW w:w="271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04C75B7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lastRenderedPageBreak/>
              <w:t>Most Extreme Differences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4CD2F0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Absolute</w:t>
            </w:r>
          </w:p>
        </w:tc>
        <w:tc>
          <w:tcPr>
            <w:tcW w:w="21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44F26A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.156</w:t>
            </w:r>
          </w:p>
        </w:tc>
      </w:tr>
      <w:tr w:rsidR="00C579F8" w:rsidRPr="00C579F8" w14:paraId="0EB5E117" w14:textId="77777777" w:rsidTr="00BD2999">
        <w:trPr>
          <w:cantSplit/>
        </w:trPr>
        <w:tc>
          <w:tcPr>
            <w:tcW w:w="271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32FBFA2" w14:textId="77777777" w:rsidR="00C579F8" w:rsidRPr="00C579F8" w:rsidRDefault="00C579F8" w:rsidP="00C579F8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9D76CEA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Positive</w:t>
            </w:r>
          </w:p>
        </w:tc>
        <w:tc>
          <w:tcPr>
            <w:tcW w:w="21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7A164A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.131</w:t>
            </w:r>
          </w:p>
        </w:tc>
      </w:tr>
      <w:tr w:rsidR="00C579F8" w:rsidRPr="00C579F8" w14:paraId="2B326573" w14:textId="77777777" w:rsidTr="00BD2999">
        <w:trPr>
          <w:cantSplit/>
        </w:trPr>
        <w:tc>
          <w:tcPr>
            <w:tcW w:w="271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288D86A" w14:textId="77777777" w:rsidR="00C579F8" w:rsidRPr="00C579F8" w:rsidRDefault="00C579F8" w:rsidP="00C579F8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6E34908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Negative</w:t>
            </w:r>
          </w:p>
        </w:tc>
        <w:tc>
          <w:tcPr>
            <w:tcW w:w="21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756862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-.156</w:t>
            </w:r>
          </w:p>
        </w:tc>
      </w:tr>
      <w:tr w:rsidR="00C579F8" w:rsidRPr="00C579F8" w14:paraId="5A83C0F2" w14:textId="77777777" w:rsidTr="00BD2999">
        <w:trPr>
          <w:cantSplit/>
        </w:trPr>
        <w:tc>
          <w:tcPr>
            <w:tcW w:w="396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76AAB31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Test Statistic</w:t>
            </w:r>
          </w:p>
        </w:tc>
        <w:tc>
          <w:tcPr>
            <w:tcW w:w="21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365C67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.156</w:t>
            </w:r>
          </w:p>
        </w:tc>
      </w:tr>
      <w:tr w:rsidR="00C579F8" w:rsidRPr="00C579F8" w14:paraId="00423586" w14:textId="77777777" w:rsidTr="00BD2999">
        <w:trPr>
          <w:cantSplit/>
        </w:trPr>
        <w:tc>
          <w:tcPr>
            <w:tcW w:w="396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8DE27A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C579F8">
              <w:rPr>
                <w:sz w:val="20"/>
                <w:szCs w:val="20"/>
              </w:rPr>
              <w:t>Asymp</w:t>
            </w:r>
            <w:proofErr w:type="spellEnd"/>
            <w:r w:rsidRPr="00C579F8">
              <w:rPr>
                <w:sz w:val="20"/>
                <w:szCs w:val="20"/>
              </w:rPr>
              <w:t>. Sig. (2-tailed)</w:t>
            </w:r>
          </w:p>
        </w:tc>
        <w:tc>
          <w:tcPr>
            <w:tcW w:w="212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361EA3" w14:textId="77777777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r w:rsidRPr="00C579F8">
              <w:rPr>
                <w:sz w:val="20"/>
                <w:szCs w:val="20"/>
              </w:rPr>
              <w:t>.115</w:t>
            </w:r>
            <w:r w:rsidRPr="00C579F8">
              <w:rPr>
                <w:sz w:val="20"/>
                <w:szCs w:val="20"/>
                <w:vertAlign w:val="superscript"/>
              </w:rPr>
              <w:t>c</w:t>
            </w:r>
          </w:p>
        </w:tc>
      </w:tr>
      <w:tr w:rsidR="00C579F8" w:rsidRPr="00C579F8" w14:paraId="75940082" w14:textId="77777777" w:rsidTr="00BD2999">
        <w:trPr>
          <w:cantSplit/>
        </w:trPr>
        <w:tc>
          <w:tcPr>
            <w:tcW w:w="6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6093" w:type="dxa"/>
              <w:tblInd w:w="81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93"/>
            </w:tblGrid>
            <w:tr w:rsidR="00C579F8" w:rsidRPr="00C579F8" w14:paraId="21F15481" w14:textId="77777777" w:rsidTr="00BD2999">
              <w:trPr>
                <w:cantSplit/>
              </w:trPr>
              <w:tc>
                <w:tcPr>
                  <w:tcW w:w="6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88FA27" w14:textId="77777777" w:rsidR="00C579F8" w:rsidRPr="00C579F8" w:rsidRDefault="00C579F8" w:rsidP="00C579F8">
                  <w:pPr>
                    <w:widowControl w:val="0"/>
                    <w:spacing w:line="360" w:lineRule="auto"/>
                    <w:ind w:left="0" w:firstLine="0"/>
                    <w:rPr>
                      <w:sz w:val="20"/>
                      <w:szCs w:val="20"/>
                    </w:rPr>
                  </w:pPr>
                  <w:r w:rsidRPr="00C579F8">
                    <w:rPr>
                      <w:sz w:val="20"/>
                      <w:szCs w:val="20"/>
                    </w:rPr>
                    <w:t>a. Test distribution is Normal.</w:t>
                  </w:r>
                </w:p>
              </w:tc>
            </w:tr>
            <w:tr w:rsidR="00C579F8" w:rsidRPr="00C579F8" w14:paraId="39BF92E9" w14:textId="77777777" w:rsidTr="00BD2999">
              <w:trPr>
                <w:cantSplit/>
              </w:trPr>
              <w:tc>
                <w:tcPr>
                  <w:tcW w:w="6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243AFE4" w14:textId="77777777" w:rsidR="00C579F8" w:rsidRPr="00C579F8" w:rsidRDefault="00C579F8" w:rsidP="00C579F8">
                  <w:pPr>
                    <w:widowControl w:val="0"/>
                    <w:spacing w:line="360" w:lineRule="auto"/>
                    <w:ind w:left="0" w:firstLine="0"/>
                    <w:rPr>
                      <w:sz w:val="20"/>
                      <w:szCs w:val="20"/>
                    </w:rPr>
                  </w:pPr>
                  <w:r w:rsidRPr="00C579F8">
                    <w:rPr>
                      <w:sz w:val="20"/>
                      <w:szCs w:val="20"/>
                    </w:rPr>
                    <w:t>b. Calculated from data.</w:t>
                  </w:r>
                </w:p>
              </w:tc>
            </w:tr>
            <w:tr w:rsidR="00C579F8" w:rsidRPr="00C579F8" w14:paraId="45582D25" w14:textId="77777777" w:rsidTr="00BD2999">
              <w:trPr>
                <w:cantSplit/>
              </w:trPr>
              <w:tc>
                <w:tcPr>
                  <w:tcW w:w="6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573C4F9" w14:textId="77777777" w:rsidR="00C579F8" w:rsidRPr="00C579F8" w:rsidRDefault="00C579F8" w:rsidP="00C579F8">
                  <w:pPr>
                    <w:widowControl w:val="0"/>
                    <w:spacing w:line="360" w:lineRule="auto"/>
                    <w:ind w:left="0" w:firstLine="0"/>
                    <w:rPr>
                      <w:sz w:val="20"/>
                      <w:szCs w:val="20"/>
                    </w:rPr>
                  </w:pPr>
                  <w:r w:rsidRPr="00C579F8">
                    <w:rPr>
                      <w:sz w:val="20"/>
                      <w:szCs w:val="20"/>
                    </w:rPr>
                    <w:t>c. Lilliefors Significance Correction.</w:t>
                  </w:r>
                </w:p>
              </w:tc>
            </w:tr>
          </w:tbl>
          <w:p w14:paraId="070C1526" w14:textId="62C8B01E" w:rsidR="00C579F8" w:rsidRPr="00C579F8" w:rsidRDefault="00C579F8" w:rsidP="00C579F8">
            <w:pPr>
              <w:widowControl w:val="0"/>
              <w:spacing w:line="360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C579F8">
              <w:rPr>
                <w:i/>
                <w:sz w:val="20"/>
                <w:szCs w:val="20"/>
              </w:rPr>
              <w:t>Sumber</w:t>
            </w:r>
            <w:proofErr w:type="spellEnd"/>
            <w:r w:rsidRPr="00C579F8">
              <w:rPr>
                <w:i/>
                <w:sz w:val="20"/>
                <w:szCs w:val="20"/>
              </w:rPr>
              <w:t xml:space="preserve"> : Hasil </w:t>
            </w:r>
            <w:proofErr w:type="spellStart"/>
            <w:r w:rsidRPr="00C579F8">
              <w:rPr>
                <w:i/>
                <w:sz w:val="20"/>
                <w:szCs w:val="20"/>
              </w:rPr>
              <w:t>Analisis</w:t>
            </w:r>
            <w:proofErr w:type="spellEnd"/>
            <w:r w:rsidRPr="00C579F8">
              <w:rPr>
                <w:i/>
                <w:sz w:val="20"/>
                <w:szCs w:val="20"/>
              </w:rPr>
              <w:t xml:space="preserve"> Data,</w:t>
            </w:r>
            <w:r w:rsidRPr="00C579F8">
              <w:rPr>
                <w:i/>
                <w:sz w:val="20"/>
                <w:szCs w:val="20"/>
                <w:lang w:val="en-US"/>
              </w:rPr>
              <w:t xml:space="preserve"> 2025</w:t>
            </w:r>
          </w:p>
        </w:tc>
      </w:tr>
    </w:tbl>
    <w:p w14:paraId="7A4E294D" w14:textId="77777777" w:rsidR="00C579F8" w:rsidRPr="00F32FCE" w:rsidRDefault="00C579F8" w:rsidP="00C579F8">
      <w:pPr>
        <w:spacing w:line="360" w:lineRule="auto"/>
        <w:ind w:left="0" w:firstLine="720"/>
        <w:rPr>
          <w:lang w:val="es-ES"/>
        </w:rPr>
      </w:pPr>
      <w:r w:rsidRPr="00253D60">
        <w:t xml:space="preserve">Dari </w:t>
      </w:r>
      <w:proofErr w:type="spellStart"/>
      <w:r w:rsidRPr="00253D60">
        <w:t>hasil</w:t>
      </w:r>
      <w:proofErr w:type="spellEnd"/>
      <w:r w:rsidRPr="00253D60">
        <w:t xml:space="preserve"> </w:t>
      </w:r>
      <w:proofErr w:type="spellStart"/>
      <w:r w:rsidRPr="00253D60">
        <w:t>pengolahan</w:t>
      </w:r>
      <w:proofErr w:type="spellEnd"/>
      <w:r w:rsidRPr="00253D60">
        <w:t xml:space="preserve"> data pada </w:t>
      </w:r>
      <w:proofErr w:type="spellStart"/>
      <w:r>
        <w:t>tabel</w:t>
      </w:r>
      <w:proofErr w:type="spellEnd"/>
      <w:r>
        <w:t xml:space="preserve"> 4.</w:t>
      </w:r>
      <w:r w:rsidRPr="00F32FCE">
        <w:rPr>
          <w:lang w:val="es-ES"/>
        </w:rPr>
        <w:t>11</w:t>
      </w:r>
      <w:r>
        <w:t xml:space="preserve"> </w:t>
      </w:r>
      <w:proofErr w:type="spellStart"/>
      <w:r w:rsidRPr="00253D60">
        <w:t>diatas</w:t>
      </w:r>
      <w:proofErr w:type="spellEnd"/>
      <w:r w:rsidRPr="00253D60">
        <w:t xml:space="preserve"> </w:t>
      </w:r>
      <w:proofErr w:type="spellStart"/>
      <w:r w:rsidRPr="00253D60">
        <w:t>diperoleh</w:t>
      </w:r>
      <w:proofErr w:type="spellEnd"/>
      <w:r w:rsidRPr="00253D60">
        <w:t xml:space="preserve"> </w:t>
      </w:r>
      <w:proofErr w:type="spellStart"/>
      <w:r w:rsidRPr="00253D60">
        <w:t>nilai</w:t>
      </w:r>
      <w:proofErr w:type="spellEnd"/>
      <w:r w:rsidRPr="00253D60">
        <w:t xml:space="preserve"> </w:t>
      </w:r>
      <w:proofErr w:type="spellStart"/>
      <w:r>
        <w:t>signifikan</w:t>
      </w:r>
      <w:proofErr w:type="spellEnd"/>
      <w:r>
        <w:t xml:space="preserve"> pada 0,</w:t>
      </w:r>
      <w:r w:rsidRPr="00F32FCE">
        <w:rPr>
          <w:lang w:val="es-ES"/>
        </w:rPr>
        <w:t>115</w:t>
      </w:r>
      <w:r w:rsidRPr="00253D60">
        <w:t xml:space="preserve">. Nilai </w:t>
      </w:r>
      <w:proofErr w:type="spellStart"/>
      <w:r w:rsidRPr="00253D60">
        <w:t>signifikan</w:t>
      </w:r>
      <w:proofErr w:type="spellEnd"/>
      <w:r w:rsidRPr="00253D60">
        <w:t xml:space="preserve"> </w:t>
      </w:r>
      <w:proofErr w:type="spellStart"/>
      <w:r w:rsidRPr="00253D60">
        <w:t>ini</w:t>
      </w:r>
      <w:proofErr w:type="spellEnd"/>
      <w:r w:rsidRPr="00253D60">
        <w:t xml:space="preserve"> </w:t>
      </w:r>
      <w:proofErr w:type="spellStart"/>
      <w:r w:rsidRPr="00253D60">
        <w:t>lebih</w:t>
      </w:r>
      <w:proofErr w:type="spellEnd"/>
      <w:r w:rsidRPr="00253D60">
        <w:t xml:space="preserve"> </w:t>
      </w:r>
      <w:proofErr w:type="spellStart"/>
      <w:r w:rsidRPr="00253D60">
        <w:t>besar</w:t>
      </w:r>
      <w:proofErr w:type="spellEnd"/>
      <w:r w:rsidRPr="00253D60">
        <w:t xml:space="preserve"> </w:t>
      </w:r>
      <w:proofErr w:type="spellStart"/>
      <w:r w:rsidRPr="00253D60">
        <w:t>dari</w:t>
      </w:r>
      <w:proofErr w:type="spellEnd"/>
      <w:r w:rsidRPr="00253D60">
        <w:t xml:space="preserve"> 0,05, </w:t>
      </w:r>
      <w:proofErr w:type="spellStart"/>
      <w:r w:rsidRPr="00253D60">
        <w:t>maka</w:t>
      </w:r>
      <w:proofErr w:type="spellEnd"/>
      <w:r w:rsidRPr="00253D60">
        <w:t xml:space="preserve"> H0 </w:t>
      </w:r>
      <w:proofErr w:type="spellStart"/>
      <w:r w:rsidRPr="00253D60">
        <w:t>diterima</w:t>
      </w:r>
      <w:proofErr w:type="spellEnd"/>
      <w:r w:rsidRPr="00253D60">
        <w:t xml:space="preserve"> yang </w:t>
      </w:r>
      <w:proofErr w:type="spellStart"/>
      <w:r w:rsidRPr="00253D60">
        <w:t>berarti</w:t>
      </w:r>
      <w:proofErr w:type="spellEnd"/>
      <w:r w:rsidRPr="00253D60">
        <w:t xml:space="preserve"> </w:t>
      </w:r>
      <w:proofErr w:type="spellStart"/>
      <w:r w:rsidRPr="00F32FCE">
        <w:rPr>
          <w:lang w:val="es-ES"/>
        </w:rPr>
        <w:t>semua</w:t>
      </w:r>
      <w:proofErr w:type="spellEnd"/>
      <w:r w:rsidRPr="00F32FCE">
        <w:rPr>
          <w:lang w:val="es-ES"/>
        </w:rPr>
        <w:t xml:space="preserve"> </w:t>
      </w:r>
      <w:r w:rsidRPr="00253D60">
        <w:t xml:space="preserve">data residual </w:t>
      </w:r>
      <w:proofErr w:type="spellStart"/>
      <w:r w:rsidRPr="00253D60">
        <w:t>berdistribusi</w:t>
      </w:r>
      <w:proofErr w:type="spellEnd"/>
      <w:r w:rsidRPr="00253D60">
        <w:t xml:space="preserve"> normal.</w:t>
      </w:r>
      <w:r w:rsidRPr="00F32FCE">
        <w:rPr>
          <w:lang w:val="es-ES"/>
        </w:rPr>
        <w:t xml:space="preserve"> </w:t>
      </w:r>
    </w:p>
    <w:p w14:paraId="0CEB022D" w14:textId="77777777" w:rsidR="00C579F8" w:rsidRPr="00C579F8" w:rsidRDefault="00C579F8" w:rsidP="0069639E">
      <w:pPr>
        <w:spacing w:after="0" w:line="360" w:lineRule="auto"/>
        <w:ind w:left="142" w:firstLine="588"/>
        <w:rPr>
          <w:lang w:val="id-ID"/>
        </w:rPr>
      </w:pPr>
    </w:p>
    <w:p w14:paraId="0FB5DC0D" w14:textId="77777777" w:rsidR="00FD6A2E" w:rsidRDefault="00152550" w:rsidP="00BF4927">
      <w:pPr>
        <w:spacing w:after="116" w:line="259" w:lineRule="auto"/>
        <w:ind w:right="2" w:firstLine="274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Hasil Uji </w:t>
      </w:r>
      <w:proofErr w:type="spellStart"/>
      <w:r>
        <w:t>Multikolinearitas</w:t>
      </w:r>
      <w:proofErr w:type="spellEnd"/>
      <w:r>
        <w:t xml:space="preserve">  </w:t>
      </w:r>
    </w:p>
    <w:p w14:paraId="7EC3A3AE" w14:textId="0DBE1D6F" w:rsidR="0009444F" w:rsidRDefault="0009444F" w:rsidP="0069639E">
      <w:pPr>
        <w:spacing w:line="360" w:lineRule="auto"/>
        <w:ind w:left="142" w:right="12" w:firstLine="699"/>
      </w:pPr>
      <w:r w:rsidRPr="007B36B1">
        <w:t xml:space="preserve">Uji </w:t>
      </w:r>
      <w:proofErr w:type="spellStart"/>
      <w:r w:rsidRPr="007B36B1">
        <w:t>multikolinearitas</w:t>
      </w:r>
      <w:proofErr w:type="spellEnd"/>
      <w:r w:rsidRPr="007B36B1">
        <w:t xml:space="preserve"> </w:t>
      </w:r>
      <w:proofErr w:type="spellStart"/>
      <w:r w:rsidRPr="007B36B1">
        <w:t>bertujuan</w:t>
      </w:r>
      <w:proofErr w:type="spellEnd"/>
      <w:r w:rsidRPr="007B36B1">
        <w:t xml:space="preserve"> </w:t>
      </w:r>
      <w:proofErr w:type="spellStart"/>
      <w:r w:rsidRPr="007B36B1">
        <w:t>untuk</w:t>
      </w:r>
      <w:proofErr w:type="spellEnd"/>
      <w:r w:rsidRPr="007B36B1">
        <w:t xml:space="preserve"> </w:t>
      </w:r>
      <w:proofErr w:type="spellStart"/>
      <w:r w:rsidRPr="007B36B1">
        <w:t>meneliti</w:t>
      </w:r>
      <w:proofErr w:type="spellEnd"/>
      <w:r w:rsidRPr="007B36B1">
        <w:t xml:space="preserve"> </w:t>
      </w:r>
      <w:proofErr w:type="spellStart"/>
      <w:r w:rsidRPr="007B36B1">
        <w:t>apakah</w:t>
      </w:r>
      <w:proofErr w:type="spellEnd"/>
      <w:r w:rsidRPr="007B36B1">
        <w:t xml:space="preserve"> model </w:t>
      </w:r>
      <w:proofErr w:type="spellStart"/>
      <w:r w:rsidRPr="007B36B1">
        <w:t>regresi</w:t>
      </w:r>
      <w:proofErr w:type="spellEnd"/>
      <w:r w:rsidRPr="007B36B1">
        <w:t xml:space="preserve"> </w:t>
      </w:r>
      <w:proofErr w:type="spellStart"/>
      <w:r w:rsidRPr="007B36B1">
        <w:t>ditentukan</w:t>
      </w:r>
      <w:proofErr w:type="spellEnd"/>
      <w:r w:rsidRPr="007B36B1">
        <w:t xml:space="preserve"> </w:t>
      </w:r>
      <w:proofErr w:type="spellStart"/>
      <w:r w:rsidRPr="007B36B1">
        <w:t>adanya</w:t>
      </w:r>
      <w:proofErr w:type="spellEnd"/>
      <w:r w:rsidRPr="007B36B1">
        <w:t xml:space="preserve"> </w:t>
      </w:r>
      <w:proofErr w:type="spellStart"/>
      <w:r w:rsidRPr="007B36B1">
        <w:t>korelasi</w:t>
      </w:r>
      <w:proofErr w:type="spellEnd"/>
      <w:r w:rsidRPr="007B36B1">
        <w:t xml:space="preserve"> </w:t>
      </w:r>
      <w:proofErr w:type="spellStart"/>
      <w:r w:rsidRPr="007B36B1">
        <w:t>diantara</w:t>
      </w:r>
      <w:proofErr w:type="spellEnd"/>
      <w:r w:rsidRPr="007B36B1">
        <w:t xml:space="preserve"> </w:t>
      </w:r>
      <w:proofErr w:type="spellStart"/>
      <w:r w:rsidRPr="007B36B1">
        <w:t>variabel</w:t>
      </w:r>
      <w:proofErr w:type="spellEnd"/>
      <w:r w:rsidRPr="007B36B1">
        <w:t xml:space="preserve"> </w:t>
      </w:r>
      <w:proofErr w:type="spellStart"/>
      <w:r w:rsidRPr="007B36B1">
        <w:t>bebas</w:t>
      </w:r>
      <w:proofErr w:type="spellEnd"/>
      <w:r w:rsidRPr="007B36B1">
        <w:t xml:space="preserve"> (independent). Model </w:t>
      </w:r>
      <w:proofErr w:type="spellStart"/>
      <w:r w:rsidRPr="007B36B1">
        <w:t>regresi</w:t>
      </w:r>
      <w:proofErr w:type="spellEnd"/>
      <w:r w:rsidRPr="007B36B1">
        <w:t xml:space="preserve"> yang </w:t>
      </w:r>
      <w:proofErr w:type="spellStart"/>
      <w:r w:rsidRPr="007B36B1">
        <w:t>baik</w:t>
      </w:r>
      <w:proofErr w:type="spellEnd"/>
      <w:r w:rsidRPr="007B36B1">
        <w:t xml:space="preserve"> </w:t>
      </w:r>
      <w:proofErr w:type="spellStart"/>
      <w:r w:rsidRPr="007B36B1">
        <w:t>seharusnya</w:t>
      </w:r>
      <w:proofErr w:type="spellEnd"/>
      <w:r w:rsidRPr="007B36B1">
        <w:t xml:space="preserve"> </w:t>
      </w:r>
      <w:proofErr w:type="spellStart"/>
      <w:r w:rsidRPr="007B36B1">
        <w:t>tidak</w:t>
      </w:r>
      <w:proofErr w:type="spellEnd"/>
      <w:r w:rsidRPr="007B36B1">
        <w:t xml:space="preserve"> </w:t>
      </w:r>
      <w:proofErr w:type="spellStart"/>
      <w:r w:rsidRPr="007B36B1">
        <w:t>terjadi</w:t>
      </w:r>
      <w:proofErr w:type="spellEnd"/>
      <w:r w:rsidRPr="007B36B1">
        <w:t xml:space="preserve"> </w:t>
      </w:r>
      <w:proofErr w:type="spellStart"/>
      <w:r w:rsidRPr="007B36B1">
        <w:t>korelasi</w:t>
      </w:r>
      <w:proofErr w:type="spellEnd"/>
      <w:r w:rsidRPr="007B36B1">
        <w:t xml:space="preserve"> </w:t>
      </w:r>
      <w:proofErr w:type="spellStart"/>
      <w:r w:rsidRPr="007B36B1">
        <w:t>diantara</w:t>
      </w:r>
      <w:proofErr w:type="spellEnd"/>
      <w:r w:rsidRPr="007B36B1">
        <w:t xml:space="preserve"> </w:t>
      </w:r>
      <w:proofErr w:type="spellStart"/>
      <w:r w:rsidRPr="007B36B1">
        <w:t>variabel</w:t>
      </w:r>
      <w:proofErr w:type="spellEnd"/>
      <w:r w:rsidRPr="007B36B1">
        <w:t xml:space="preserve"> </w:t>
      </w:r>
      <w:proofErr w:type="spellStart"/>
      <w:r w:rsidRPr="007B36B1">
        <w:t>bebas</w:t>
      </w:r>
      <w:proofErr w:type="spellEnd"/>
      <w:r w:rsidRPr="007B36B1">
        <w:t xml:space="preserve"> (</w:t>
      </w:r>
      <w:proofErr w:type="spellStart"/>
      <w:r w:rsidRPr="007B36B1">
        <w:t>Ghozali</w:t>
      </w:r>
      <w:proofErr w:type="spellEnd"/>
      <w:r w:rsidRPr="007B36B1">
        <w:t>, 2013).</w:t>
      </w:r>
      <w:r>
        <w:t xml:space="preserve"> </w:t>
      </w:r>
      <w:proofErr w:type="spellStart"/>
      <w:r w:rsidRPr="007B36B1">
        <w:t>Untuk</w:t>
      </w:r>
      <w:proofErr w:type="spellEnd"/>
      <w:r>
        <w:t xml:space="preserve"> </w:t>
      </w:r>
      <w:proofErr w:type="spellStart"/>
      <w:r w:rsidRPr="007B36B1">
        <w:t>menguji</w:t>
      </w:r>
      <w:proofErr w:type="spellEnd"/>
      <w:r w:rsidRPr="007B36B1">
        <w:t xml:space="preserve"> </w:t>
      </w:r>
      <w:proofErr w:type="spellStart"/>
      <w:r w:rsidRPr="007B36B1">
        <w:t>adanya</w:t>
      </w:r>
      <w:proofErr w:type="spellEnd"/>
      <w:r w:rsidRPr="007B36B1">
        <w:t xml:space="preserve"> </w:t>
      </w:r>
      <w:proofErr w:type="spellStart"/>
      <w:r w:rsidRPr="007B36B1">
        <w:t>multikolinearitas</w:t>
      </w:r>
      <w:proofErr w:type="spellEnd"/>
      <w:r w:rsidRPr="007B36B1">
        <w:t xml:space="preserve"> </w:t>
      </w:r>
      <w:proofErr w:type="spellStart"/>
      <w:r w:rsidRPr="007B36B1">
        <w:t>dapat</w:t>
      </w:r>
      <w:proofErr w:type="spellEnd"/>
      <w:r w:rsidRPr="007B36B1">
        <w:t xml:space="preserve"> </w:t>
      </w:r>
      <w:proofErr w:type="spellStart"/>
      <w:r w:rsidRPr="007B36B1">
        <w:t>menggunakan</w:t>
      </w:r>
      <w:proofErr w:type="spellEnd"/>
      <w:r w:rsidRPr="007B36B1">
        <w:t xml:space="preserve"> </w:t>
      </w:r>
      <w:proofErr w:type="spellStart"/>
      <w:r w:rsidRPr="007B36B1">
        <w:t>nilai</w:t>
      </w:r>
      <w:proofErr w:type="spellEnd"/>
      <w:r w:rsidRPr="007B36B1">
        <w:t xml:space="preserve"> </w:t>
      </w:r>
      <w:r w:rsidRPr="007B36B1">
        <w:rPr>
          <w:i/>
          <w:iCs/>
        </w:rPr>
        <w:t>tolerance value</w:t>
      </w:r>
      <w:r>
        <w:rPr>
          <w:i/>
          <w:iCs/>
        </w:rPr>
        <w:t xml:space="preserve"> </w:t>
      </w:r>
      <w:proofErr w:type="spellStart"/>
      <w:r w:rsidRPr="007B36B1">
        <w:t>serta</w:t>
      </w:r>
      <w:proofErr w:type="spellEnd"/>
      <w:r>
        <w:t xml:space="preserve"> </w:t>
      </w:r>
      <w:r w:rsidRPr="007B36B1">
        <w:rPr>
          <w:i/>
          <w:iCs/>
        </w:rPr>
        <w:t>variance inflation</w:t>
      </w:r>
      <w:r>
        <w:rPr>
          <w:i/>
          <w:iCs/>
        </w:rPr>
        <w:t xml:space="preserve"> </w:t>
      </w:r>
      <w:r w:rsidRPr="007B36B1">
        <w:rPr>
          <w:i/>
          <w:iCs/>
        </w:rPr>
        <w:t>factor</w:t>
      </w:r>
      <w:r w:rsidRPr="007B36B1">
        <w:t xml:space="preserve"> (VIF).</w:t>
      </w:r>
      <w:r>
        <w:t xml:space="preserve"> </w:t>
      </w:r>
    </w:p>
    <w:p w14:paraId="4EC79053" w14:textId="3F88D0EB" w:rsidR="00FD6A2E" w:rsidRDefault="00152550" w:rsidP="00BF4927">
      <w:pPr>
        <w:spacing w:line="357" w:lineRule="auto"/>
        <w:ind w:left="3599" w:right="12" w:firstLine="229"/>
        <w:jc w:val="left"/>
      </w:pPr>
      <w:r>
        <w:rPr>
          <w:b/>
        </w:rPr>
        <w:t xml:space="preserve">Tabel 2. </w:t>
      </w:r>
    </w:p>
    <w:p w14:paraId="58F8A36E" w14:textId="77777777" w:rsidR="00FD6A2E" w:rsidRDefault="00152550">
      <w:pPr>
        <w:spacing w:after="73" w:line="259" w:lineRule="auto"/>
        <w:ind w:left="430" w:right="433"/>
        <w:jc w:val="center"/>
      </w:pPr>
      <w:r>
        <w:rPr>
          <w:b/>
        </w:rPr>
        <w:t xml:space="preserve">Uji </w:t>
      </w:r>
      <w:proofErr w:type="spellStart"/>
      <w:r>
        <w:rPr>
          <w:b/>
        </w:rPr>
        <w:t>MUltikolinearitas</w:t>
      </w:r>
      <w:proofErr w:type="spellEnd"/>
      <w:r>
        <w:rPr>
          <w:b/>
        </w:rPr>
        <w:t xml:space="preserve"> </w:t>
      </w:r>
    </w:p>
    <w:tbl>
      <w:tblPr>
        <w:tblW w:w="10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9"/>
        <w:gridCol w:w="992"/>
        <w:gridCol w:w="1145"/>
        <w:gridCol w:w="3969"/>
      </w:tblGrid>
      <w:tr w:rsidR="00C579F8" w:rsidRPr="00372AA6" w14:paraId="44A88A01" w14:textId="77777777" w:rsidTr="00BD2999">
        <w:trPr>
          <w:cantSplit/>
        </w:trPr>
        <w:tc>
          <w:tcPr>
            <w:tcW w:w="103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922CB" w14:textId="77777777" w:rsidR="00C579F8" w:rsidRPr="00372AA6" w:rsidRDefault="00C579F8" w:rsidP="00BD2999">
            <w:pPr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372AA6">
              <w:rPr>
                <w:sz w:val="20"/>
                <w:szCs w:val="20"/>
              </w:rPr>
              <w:t>Coefficients</w:t>
            </w:r>
            <w:r w:rsidRPr="00372AA6"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C579F8" w:rsidRPr="00372AA6" w14:paraId="5D9295D1" w14:textId="77777777" w:rsidTr="00BD2999">
        <w:trPr>
          <w:gridAfter w:val="1"/>
          <w:wAfter w:w="3969" w:type="dxa"/>
          <w:cantSplit/>
        </w:trPr>
        <w:tc>
          <w:tcPr>
            <w:tcW w:w="28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0C3346A" w14:textId="77777777" w:rsidR="00C579F8" w:rsidRPr="00372AA6" w:rsidRDefault="00C579F8" w:rsidP="00BD2999">
            <w:pPr>
              <w:ind w:left="760" w:firstLine="0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Model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BBE7723" w14:textId="77777777" w:rsidR="00C579F8" w:rsidRPr="00372AA6" w:rsidRDefault="00C579F8" w:rsidP="00BD2999">
            <w:pPr>
              <w:ind w:left="0" w:hanging="146"/>
              <w:jc w:val="center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4ED4F22" w14:textId="77777777" w:rsidR="00C579F8" w:rsidRPr="00372AA6" w:rsidRDefault="00C579F8" w:rsidP="00BD2999">
            <w:pPr>
              <w:ind w:left="0" w:hanging="143"/>
              <w:jc w:val="center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Sig.</w:t>
            </w:r>
          </w:p>
        </w:tc>
        <w:tc>
          <w:tcPr>
            <w:tcW w:w="2137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F01A7E3" w14:textId="77777777" w:rsidR="00C579F8" w:rsidRPr="00372AA6" w:rsidRDefault="00C579F8" w:rsidP="00BD2999">
            <w:pPr>
              <w:ind w:left="0" w:firstLine="3"/>
              <w:jc w:val="left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Collinearity Statistics</w:t>
            </w:r>
          </w:p>
        </w:tc>
      </w:tr>
      <w:tr w:rsidR="00C579F8" w:rsidRPr="00372AA6" w14:paraId="26C12ABC" w14:textId="77777777" w:rsidTr="00BD2999">
        <w:trPr>
          <w:gridAfter w:val="1"/>
          <w:wAfter w:w="3969" w:type="dxa"/>
          <w:cantSplit/>
        </w:trPr>
        <w:tc>
          <w:tcPr>
            <w:tcW w:w="28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B8A5169" w14:textId="77777777" w:rsidR="00C579F8" w:rsidRPr="00372AA6" w:rsidRDefault="00C579F8" w:rsidP="00BD29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46204DB" w14:textId="77777777" w:rsidR="00C579F8" w:rsidRPr="00372AA6" w:rsidRDefault="00C579F8" w:rsidP="00BD29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F612BFD" w14:textId="77777777" w:rsidR="00C579F8" w:rsidRPr="00372AA6" w:rsidRDefault="00C579F8" w:rsidP="00BD29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DE147FF" w14:textId="77777777" w:rsidR="00C579F8" w:rsidRPr="00372AA6" w:rsidRDefault="00C579F8" w:rsidP="00BD2999">
            <w:pPr>
              <w:ind w:left="0" w:firstLine="3"/>
              <w:jc w:val="center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Tolerance</w:t>
            </w:r>
          </w:p>
        </w:tc>
        <w:tc>
          <w:tcPr>
            <w:tcW w:w="11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693FF97" w14:textId="77777777" w:rsidR="00C579F8" w:rsidRPr="00372AA6" w:rsidRDefault="00C579F8" w:rsidP="00BD2999">
            <w:pPr>
              <w:ind w:left="0" w:firstLine="4"/>
              <w:jc w:val="center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VIF</w:t>
            </w:r>
          </w:p>
        </w:tc>
      </w:tr>
      <w:tr w:rsidR="00C579F8" w:rsidRPr="00372AA6" w14:paraId="6C408DDF" w14:textId="77777777" w:rsidTr="00BD2999">
        <w:trPr>
          <w:gridAfter w:val="1"/>
          <w:wAfter w:w="3969" w:type="dxa"/>
          <w:cantSplit/>
        </w:trPr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B9130E8" w14:textId="77777777" w:rsidR="00C579F8" w:rsidRPr="00372AA6" w:rsidRDefault="00C579F8" w:rsidP="00BD2999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0E207A" w14:textId="77777777" w:rsidR="00C579F8" w:rsidRPr="00372AA6" w:rsidRDefault="00C579F8" w:rsidP="00BD2999">
            <w:pPr>
              <w:ind w:left="0" w:firstLine="0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(Constant)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00CD3F" w14:textId="77777777" w:rsidR="00C579F8" w:rsidRPr="00372AA6" w:rsidRDefault="00C579F8" w:rsidP="00BD2999">
            <w:pPr>
              <w:ind w:left="0" w:hanging="146"/>
              <w:jc w:val="right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-.40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CEDD80" w14:textId="77777777" w:rsidR="00C579F8" w:rsidRPr="00372AA6" w:rsidRDefault="00C579F8" w:rsidP="00BD2999">
            <w:pPr>
              <w:ind w:left="0" w:hanging="143"/>
              <w:jc w:val="right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.914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145BD5" w14:textId="77777777" w:rsidR="00C579F8" w:rsidRPr="00372AA6" w:rsidRDefault="00C579F8" w:rsidP="00BD29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13B62D" w14:textId="77777777" w:rsidR="00C579F8" w:rsidRPr="00372AA6" w:rsidRDefault="00C579F8" w:rsidP="00BD2999">
            <w:pPr>
              <w:jc w:val="right"/>
              <w:rPr>
                <w:sz w:val="20"/>
                <w:szCs w:val="20"/>
              </w:rPr>
            </w:pPr>
          </w:p>
        </w:tc>
      </w:tr>
      <w:tr w:rsidR="00C579F8" w:rsidRPr="00372AA6" w14:paraId="38513059" w14:textId="77777777" w:rsidTr="00BD2999">
        <w:trPr>
          <w:gridAfter w:val="1"/>
          <w:wAfter w:w="3969" w:type="dxa"/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8FA6B1" w14:textId="77777777" w:rsidR="00C579F8" w:rsidRPr="00372AA6" w:rsidRDefault="00C579F8" w:rsidP="00BD29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FA8AED" w14:textId="77777777" w:rsidR="00C579F8" w:rsidRPr="00372AA6" w:rsidRDefault="00C579F8" w:rsidP="00BD2999">
            <w:pPr>
              <w:ind w:left="0" w:firstLine="0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 xml:space="preserve">Kinerja </w:t>
            </w:r>
            <w:proofErr w:type="spellStart"/>
            <w:r w:rsidRPr="00372AA6">
              <w:rPr>
                <w:sz w:val="20"/>
                <w:szCs w:val="20"/>
              </w:rPr>
              <w:t>Karyawan</w:t>
            </w:r>
            <w:proofErr w:type="spellEnd"/>
            <w:r w:rsidRPr="00372AA6">
              <w:rPr>
                <w:sz w:val="20"/>
                <w:szCs w:val="20"/>
              </w:rPr>
              <w:t xml:space="preserve"> (X1)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B06988" w14:textId="77777777" w:rsidR="00C579F8" w:rsidRPr="00372AA6" w:rsidRDefault="00C579F8" w:rsidP="00BD2999">
            <w:pPr>
              <w:ind w:left="0" w:hanging="146"/>
              <w:jc w:val="right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5.996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CD7287" w14:textId="77777777" w:rsidR="00C579F8" w:rsidRPr="00372AA6" w:rsidRDefault="00C579F8" w:rsidP="00BD2999">
            <w:pPr>
              <w:ind w:left="0" w:hanging="143"/>
              <w:jc w:val="right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AF8313" w14:textId="77777777" w:rsidR="00C579F8" w:rsidRPr="00372AA6" w:rsidRDefault="00C579F8" w:rsidP="00BD2999">
            <w:pPr>
              <w:ind w:left="0"/>
              <w:jc w:val="right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.171</w:t>
            </w:r>
          </w:p>
        </w:tc>
        <w:tc>
          <w:tcPr>
            <w:tcW w:w="11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446E89" w14:textId="77777777" w:rsidR="00C579F8" w:rsidRPr="00372AA6" w:rsidRDefault="00C579F8" w:rsidP="00BD2999">
            <w:pPr>
              <w:ind w:left="0"/>
              <w:jc w:val="right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5.861</w:t>
            </w:r>
          </w:p>
        </w:tc>
      </w:tr>
      <w:tr w:rsidR="00C579F8" w:rsidRPr="00372AA6" w14:paraId="388F8D7F" w14:textId="77777777" w:rsidTr="00BD2999">
        <w:trPr>
          <w:gridAfter w:val="1"/>
          <w:wAfter w:w="3969" w:type="dxa"/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DB8911D" w14:textId="77777777" w:rsidR="00C579F8" w:rsidRPr="00372AA6" w:rsidRDefault="00C579F8" w:rsidP="00BD29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A3C3A6" w14:textId="77777777" w:rsidR="00C579F8" w:rsidRPr="00372AA6" w:rsidRDefault="00C579F8" w:rsidP="00BD2999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372AA6">
              <w:rPr>
                <w:sz w:val="20"/>
                <w:szCs w:val="20"/>
              </w:rPr>
              <w:t>Kompetensi</w:t>
            </w:r>
            <w:proofErr w:type="spellEnd"/>
            <w:r w:rsidRPr="00372AA6">
              <w:rPr>
                <w:sz w:val="20"/>
                <w:szCs w:val="20"/>
              </w:rPr>
              <w:t xml:space="preserve"> </w:t>
            </w:r>
            <w:proofErr w:type="spellStart"/>
            <w:r w:rsidRPr="00372AA6">
              <w:rPr>
                <w:sz w:val="20"/>
                <w:szCs w:val="20"/>
              </w:rPr>
              <w:t>Karyawan</w:t>
            </w:r>
            <w:proofErr w:type="spellEnd"/>
            <w:r w:rsidRPr="00372AA6">
              <w:rPr>
                <w:sz w:val="20"/>
                <w:szCs w:val="20"/>
              </w:rPr>
              <w:t xml:space="preserve"> (X2)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95A766" w14:textId="77777777" w:rsidR="00C579F8" w:rsidRPr="00372AA6" w:rsidRDefault="00C579F8" w:rsidP="00BD2999">
            <w:pPr>
              <w:ind w:left="0" w:hanging="146"/>
              <w:jc w:val="right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3.731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43C3B5" w14:textId="77777777" w:rsidR="00C579F8" w:rsidRPr="00372AA6" w:rsidRDefault="00C579F8" w:rsidP="00BD2999">
            <w:pPr>
              <w:ind w:left="0" w:hanging="143"/>
              <w:jc w:val="right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.001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3B7AD74" w14:textId="77777777" w:rsidR="00C579F8" w:rsidRPr="00372AA6" w:rsidRDefault="00C579F8" w:rsidP="00BD2999">
            <w:pPr>
              <w:ind w:left="0"/>
              <w:jc w:val="right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.171</w:t>
            </w:r>
          </w:p>
        </w:tc>
        <w:tc>
          <w:tcPr>
            <w:tcW w:w="11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886058C" w14:textId="77777777" w:rsidR="00C579F8" w:rsidRPr="00372AA6" w:rsidRDefault="00C579F8" w:rsidP="00BD2999">
            <w:pPr>
              <w:ind w:left="0"/>
              <w:jc w:val="right"/>
              <w:rPr>
                <w:sz w:val="20"/>
                <w:szCs w:val="20"/>
              </w:rPr>
            </w:pPr>
            <w:r w:rsidRPr="00372AA6">
              <w:rPr>
                <w:sz w:val="20"/>
                <w:szCs w:val="20"/>
              </w:rPr>
              <w:t>5.861</w:t>
            </w:r>
          </w:p>
        </w:tc>
      </w:tr>
      <w:tr w:rsidR="00C579F8" w:rsidRPr="00F32FCE" w14:paraId="48A832BB" w14:textId="77777777" w:rsidTr="00BD2999">
        <w:trPr>
          <w:cantSplit/>
        </w:trPr>
        <w:tc>
          <w:tcPr>
            <w:tcW w:w="103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341F78" w14:textId="77777777" w:rsidR="00C579F8" w:rsidRPr="00F32FCE" w:rsidRDefault="00C579F8" w:rsidP="00BD2999">
            <w:pPr>
              <w:ind w:left="0" w:firstLine="0"/>
              <w:rPr>
                <w:sz w:val="20"/>
                <w:szCs w:val="20"/>
                <w:lang w:val="es-ES"/>
              </w:rPr>
            </w:pPr>
            <w:r w:rsidRPr="00F32FCE">
              <w:rPr>
                <w:sz w:val="20"/>
                <w:szCs w:val="20"/>
                <w:lang w:val="es-ES"/>
              </w:rPr>
              <w:t xml:space="preserve">a. </w:t>
            </w:r>
            <w:proofErr w:type="spellStart"/>
            <w:r w:rsidRPr="00F32FCE">
              <w:rPr>
                <w:sz w:val="20"/>
                <w:szCs w:val="20"/>
                <w:lang w:val="es-ES"/>
              </w:rPr>
              <w:t>Dependent</w:t>
            </w:r>
            <w:proofErr w:type="spellEnd"/>
            <w:r w:rsidRPr="00F32FCE">
              <w:rPr>
                <w:sz w:val="20"/>
                <w:szCs w:val="20"/>
                <w:lang w:val="es-ES"/>
              </w:rPr>
              <w:t xml:space="preserve"> Variable: </w:t>
            </w:r>
            <w:proofErr w:type="spellStart"/>
            <w:r w:rsidRPr="00F32FCE">
              <w:rPr>
                <w:sz w:val="20"/>
                <w:szCs w:val="20"/>
                <w:lang w:val="es-ES"/>
              </w:rPr>
              <w:t>Efektifitas</w:t>
            </w:r>
            <w:proofErr w:type="spellEnd"/>
            <w:r w:rsidRPr="00F32FCE">
              <w:rPr>
                <w:sz w:val="20"/>
                <w:szCs w:val="20"/>
                <w:lang w:val="es-ES"/>
              </w:rPr>
              <w:t xml:space="preserve"> SIA (Y)</w:t>
            </w:r>
          </w:p>
        </w:tc>
      </w:tr>
    </w:tbl>
    <w:p w14:paraId="25871227" w14:textId="77777777" w:rsidR="00BF4927" w:rsidRPr="007B36B1" w:rsidRDefault="00BF4927" w:rsidP="00D97030">
      <w:pPr>
        <w:autoSpaceDE w:val="0"/>
        <w:autoSpaceDN w:val="0"/>
        <w:adjustRightInd w:val="0"/>
        <w:spacing w:after="0" w:line="240" w:lineRule="auto"/>
        <w:ind w:left="142"/>
        <w:rPr>
          <w:b/>
          <w:bCs/>
        </w:rPr>
      </w:pPr>
    </w:p>
    <w:p w14:paraId="677325E5" w14:textId="1BADB692" w:rsidR="00FD6A2E" w:rsidRPr="00C579F8" w:rsidRDefault="00C579F8" w:rsidP="00C579F8">
      <w:pPr>
        <w:autoSpaceDE w:val="0"/>
        <w:autoSpaceDN w:val="0"/>
        <w:adjustRightInd w:val="0"/>
        <w:spacing w:line="360" w:lineRule="auto"/>
        <w:ind w:left="0" w:firstLine="709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multikolinearitas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4.</w:t>
      </w:r>
      <w:r w:rsidRPr="00F32FCE">
        <w:t>10</w:t>
      </w:r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satupun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>
        <w:rPr>
          <w:i/>
          <w:iCs/>
        </w:rPr>
        <w:t xml:space="preserve">tolerance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0,10. </w:t>
      </w:r>
      <w:proofErr w:type="spellStart"/>
      <w:r>
        <w:t>Begitu</w:t>
      </w:r>
      <w:proofErr w:type="spellEnd"/>
      <w:r>
        <w:t xml:space="preserve"> juga </w:t>
      </w:r>
      <w:proofErr w:type="spellStart"/>
      <w:r>
        <w:t>nilai</w:t>
      </w:r>
      <w:proofErr w:type="spellEnd"/>
      <w:r>
        <w:t xml:space="preserve"> VIF masing-masing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10.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korelasi</w:t>
      </w:r>
      <w:proofErr w:type="spellEnd"/>
      <w:r>
        <w:t xml:space="preserve"> yang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(</w:t>
      </w:r>
      <w:r>
        <w:rPr>
          <w:i/>
          <w:iCs/>
        </w:rPr>
        <w:t>independent</w:t>
      </w:r>
      <w:r>
        <w:t xml:space="preserve">), </w:t>
      </w:r>
      <w:proofErr w:type="spellStart"/>
      <w:r>
        <w:lastRenderedPageBreak/>
        <w:t>sehingga</w:t>
      </w:r>
      <w:proofErr w:type="spellEnd"/>
      <w:r>
        <w:t xml:space="preserve"> model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multikolinearitas</w:t>
      </w:r>
      <w:proofErr w:type="spellEnd"/>
      <w:r>
        <w:t>.</w:t>
      </w:r>
      <w:r>
        <w:rPr>
          <w:lang w:val="id-ID"/>
        </w:rPr>
        <w:t xml:space="preserve"> </w:t>
      </w:r>
      <w:proofErr w:type="spellStart"/>
      <w:r w:rsidR="00BF4927">
        <w:t>Setelah</w:t>
      </w:r>
      <w:proofErr w:type="spellEnd"/>
      <w:r w:rsidR="00BF4927">
        <w:t xml:space="preserve"> </w:t>
      </w:r>
      <w:proofErr w:type="spellStart"/>
      <w:r w:rsidR="00BF4927">
        <w:t>selesai</w:t>
      </w:r>
      <w:proofErr w:type="spellEnd"/>
      <w:r w:rsidR="00BF4927">
        <w:t xml:space="preserve"> </w:t>
      </w:r>
      <w:proofErr w:type="spellStart"/>
      <w:r w:rsidR="00BF4927">
        <w:t>melakukan</w:t>
      </w:r>
      <w:proofErr w:type="spellEnd"/>
      <w:r w:rsidR="00BF4927">
        <w:t xml:space="preserve"> uji </w:t>
      </w:r>
      <w:proofErr w:type="spellStart"/>
      <w:r w:rsidR="00BF4927">
        <w:t>multikolinearitas</w:t>
      </w:r>
      <w:proofErr w:type="spellEnd"/>
      <w:r w:rsidR="00BF4927">
        <w:t xml:space="preserve">, </w:t>
      </w:r>
      <w:proofErr w:type="spellStart"/>
      <w:r w:rsidR="00BF4927">
        <w:t>maka</w:t>
      </w:r>
      <w:proofErr w:type="spellEnd"/>
      <w:r w:rsidR="00BF4927">
        <w:t xml:space="preserve"> </w:t>
      </w:r>
      <w:proofErr w:type="spellStart"/>
      <w:r w:rsidR="00BF4927">
        <w:t>langkah</w:t>
      </w:r>
      <w:proofErr w:type="spellEnd"/>
      <w:r w:rsidR="00BF4927">
        <w:t xml:space="preserve"> </w:t>
      </w:r>
      <w:proofErr w:type="spellStart"/>
      <w:r w:rsidR="00BF4927">
        <w:t>selanjutnya</w:t>
      </w:r>
      <w:proofErr w:type="spellEnd"/>
      <w:r w:rsidR="00BF4927">
        <w:t xml:space="preserve"> </w:t>
      </w:r>
      <w:proofErr w:type="spellStart"/>
      <w:r w:rsidR="00BF4927">
        <w:t>ialah</w:t>
      </w:r>
      <w:proofErr w:type="spellEnd"/>
      <w:r w:rsidR="00BF4927">
        <w:t xml:space="preserve"> </w:t>
      </w:r>
      <w:proofErr w:type="spellStart"/>
      <w:r w:rsidR="00BF4927">
        <w:t>melakukan</w:t>
      </w:r>
      <w:proofErr w:type="spellEnd"/>
      <w:r w:rsidR="00BF4927">
        <w:t xml:space="preserve"> uji </w:t>
      </w:r>
      <w:proofErr w:type="spellStart"/>
      <w:r w:rsidR="00BF4927">
        <w:t>heterokedasitas</w:t>
      </w:r>
      <w:proofErr w:type="spellEnd"/>
      <w:r w:rsidR="00BF4927">
        <w:t>.</w:t>
      </w:r>
      <w:r w:rsidR="00BF4927">
        <w:rPr>
          <w:i/>
        </w:rPr>
        <w:t xml:space="preserve"> </w:t>
      </w:r>
    </w:p>
    <w:p w14:paraId="4781BEDF" w14:textId="1876F8B3" w:rsidR="00FD6A2E" w:rsidRPr="00BF4927" w:rsidRDefault="00BF4927" w:rsidP="00BF4927">
      <w:pPr>
        <w:pStyle w:val="Heading1"/>
        <w:numPr>
          <w:ilvl w:val="0"/>
          <w:numId w:val="0"/>
        </w:numPr>
        <w:ind w:left="360"/>
        <w:rPr>
          <w:b w:val="0"/>
          <w:bCs/>
        </w:rPr>
      </w:pPr>
      <w:r w:rsidRPr="00BF4927">
        <w:rPr>
          <w:b w:val="0"/>
          <w:bCs/>
        </w:rPr>
        <w:t xml:space="preserve">3. Hasil Uji </w:t>
      </w:r>
      <w:proofErr w:type="spellStart"/>
      <w:r w:rsidRPr="00BF4927">
        <w:rPr>
          <w:b w:val="0"/>
          <w:bCs/>
        </w:rPr>
        <w:t>Heteroskedasitas</w:t>
      </w:r>
      <w:proofErr w:type="spellEnd"/>
      <w:r w:rsidRPr="00BF4927">
        <w:rPr>
          <w:b w:val="0"/>
          <w:bCs/>
        </w:rPr>
        <w:t xml:space="preserve"> </w:t>
      </w:r>
    </w:p>
    <w:p w14:paraId="21CAA600" w14:textId="296375DF" w:rsidR="00BF4927" w:rsidRDefault="00BF4927" w:rsidP="0069639E">
      <w:pPr>
        <w:pStyle w:val="ListParagraph"/>
        <w:spacing w:after="0" w:line="360" w:lineRule="auto"/>
        <w:ind w:left="142" w:firstLine="709"/>
      </w:pPr>
      <w:proofErr w:type="spellStart"/>
      <w:r w:rsidRPr="00F35303">
        <w:t>Menurut</w:t>
      </w:r>
      <w:proofErr w:type="spellEnd"/>
      <w:r w:rsidRPr="00F35303">
        <w:t xml:space="preserve"> (</w:t>
      </w:r>
      <w:proofErr w:type="spellStart"/>
      <w:r w:rsidRPr="00F35303">
        <w:t>Ghozali</w:t>
      </w:r>
      <w:proofErr w:type="spellEnd"/>
      <w:r w:rsidRPr="00F35303">
        <w:t xml:space="preserve">, 2016) salah </w:t>
      </w:r>
      <w:proofErr w:type="spellStart"/>
      <w:r w:rsidRPr="00F35303">
        <w:t>satu</w:t>
      </w:r>
      <w:proofErr w:type="spellEnd"/>
      <w:r w:rsidRPr="00F35303">
        <w:t xml:space="preserve"> </w:t>
      </w:r>
      <w:proofErr w:type="spellStart"/>
      <w:r w:rsidRPr="00F35303">
        <w:t>cara</w:t>
      </w:r>
      <w:proofErr w:type="spellEnd"/>
      <w:r w:rsidRPr="00F35303">
        <w:t xml:space="preserve"> </w:t>
      </w:r>
      <w:proofErr w:type="spellStart"/>
      <w:r w:rsidRPr="00F35303">
        <w:t>untuk</w:t>
      </w:r>
      <w:proofErr w:type="spellEnd"/>
      <w:r w:rsidRPr="00F35303">
        <w:t xml:space="preserve"> </w:t>
      </w:r>
      <w:proofErr w:type="spellStart"/>
      <w:r w:rsidRPr="00F35303">
        <w:t>mendeteksi</w:t>
      </w:r>
      <w:proofErr w:type="spellEnd"/>
      <w:r w:rsidRPr="00F35303">
        <w:t xml:space="preserve"> </w:t>
      </w:r>
      <w:proofErr w:type="spellStart"/>
      <w:r w:rsidRPr="00F35303">
        <w:t>ada</w:t>
      </w:r>
      <w:proofErr w:type="spellEnd"/>
      <w:r w:rsidRPr="00F35303">
        <w:t xml:space="preserve"> </w:t>
      </w:r>
      <w:proofErr w:type="spellStart"/>
      <w:r w:rsidRPr="00F35303">
        <w:t>tidaknya</w:t>
      </w:r>
      <w:proofErr w:type="spellEnd"/>
      <w:r w:rsidRPr="00F35303">
        <w:t xml:space="preserve"> </w:t>
      </w:r>
      <w:proofErr w:type="spellStart"/>
      <w:r w:rsidRPr="00F35303">
        <w:t>hetroskedastisitas</w:t>
      </w:r>
      <w:proofErr w:type="spellEnd"/>
      <w:r w:rsidRPr="00F35303">
        <w:t xml:space="preserve"> </w:t>
      </w:r>
      <w:proofErr w:type="spellStart"/>
      <w:r w:rsidRPr="00F35303">
        <w:t>adalah</w:t>
      </w:r>
      <w:proofErr w:type="spellEnd"/>
      <w:r w:rsidRPr="00F35303">
        <w:t xml:space="preserve"> </w:t>
      </w:r>
      <w:proofErr w:type="spellStart"/>
      <w:r w:rsidRPr="00F35303">
        <w:t>melalui</w:t>
      </w:r>
      <w:proofErr w:type="spellEnd"/>
      <w:r w:rsidRPr="00F35303">
        <w:t xml:space="preserve"> </w:t>
      </w:r>
      <w:proofErr w:type="spellStart"/>
      <w:r w:rsidRPr="00F35303">
        <w:t>grafik</w:t>
      </w:r>
      <w:proofErr w:type="spellEnd"/>
      <w:r w:rsidRPr="00F35303">
        <w:t xml:space="preserve"> scatterplots. </w:t>
      </w:r>
      <w:proofErr w:type="spellStart"/>
      <w:r w:rsidRPr="00F35303">
        <w:t>Deteksi</w:t>
      </w:r>
      <w:proofErr w:type="spellEnd"/>
      <w:r w:rsidRPr="00F35303">
        <w:t xml:space="preserve"> </w:t>
      </w:r>
      <w:proofErr w:type="spellStart"/>
      <w:r w:rsidRPr="00F35303">
        <w:t>ada</w:t>
      </w:r>
      <w:proofErr w:type="spellEnd"/>
      <w:r w:rsidRPr="00F35303">
        <w:t xml:space="preserve"> </w:t>
      </w:r>
      <w:proofErr w:type="spellStart"/>
      <w:r w:rsidRPr="00F35303">
        <w:t>tidaknya</w:t>
      </w:r>
      <w:proofErr w:type="spellEnd"/>
      <w:r w:rsidRPr="00F35303">
        <w:t xml:space="preserve"> </w:t>
      </w:r>
      <w:proofErr w:type="spellStart"/>
      <w:r w:rsidRPr="00F35303">
        <w:t>heteroskedastisitas</w:t>
      </w:r>
      <w:proofErr w:type="spellEnd"/>
      <w:r w:rsidRPr="00F35303">
        <w:t xml:space="preserve"> </w:t>
      </w:r>
      <w:proofErr w:type="spellStart"/>
      <w:r w:rsidRPr="00F35303">
        <w:t>dapat</w:t>
      </w:r>
      <w:proofErr w:type="spellEnd"/>
      <w:r w:rsidRPr="00F35303">
        <w:t xml:space="preserve"> </w:t>
      </w:r>
      <w:proofErr w:type="spellStart"/>
      <w:r w:rsidRPr="00F35303">
        <w:t>dilakukan</w:t>
      </w:r>
      <w:proofErr w:type="spellEnd"/>
      <w:r w:rsidRPr="00F35303">
        <w:t xml:space="preserve"> </w:t>
      </w:r>
      <w:proofErr w:type="spellStart"/>
      <w:r w:rsidRPr="00F35303">
        <w:t>dengan</w:t>
      </w:r>
      <w:proofErr w:type="spellEnd"/>
      <w:r w:rsidRPr="00F35303">
        <w:t xml:space="preserve"> </w:t>
      </w:r>
      <w:proofErr w:type="spellStart"/>
      <w:r w:rsidRPr="00F35303">
        <w:t>melihat</w:t>
      </w:r>
      <w:proofErr w:type="spellEnd"/>
      <w:r w:rsidRPr="00F35303">
        <w:t xml:space="preserve"> </w:t>
      </w:r>
      <w:proofErr w:type="spellStart"/>
      <w:r w:rsidRPr="00F35303">
        <w:t>ada</w:t>
      </w:r>
      <w:proofErr w:type="spellEnd"/>
      <w:r w:rsidRPr="00F35303">
        <w:t xml:space="preserve"> </w:t>
      </w:r>
      <w:proofErr w:type="spellStart"/>
      <w:r w:rsidRPr="00F35303">
        <w:t>tidaknya</w:t>
      </w:r>
      <w:proofErr w:type="spellEnd"/>
      <w:r w:rsidRPr="00F35303">
        <w:t xml:space="preserve"> </w:t>
      </w:r>
      <w:proofErr w:type="spellStart"/>
      <w:r w:rsidRPr="00F35303">
        <w:t>pola</w:t>
      </w:r>
      <w:proofErr w:type="spellEnd"/>
      <w:r w:rsidRPr="00F35303">
        <w:t xml:space="preserve"> </w:t>
      </w:r>
      <w:proofErr w:type="spellStart"/>
      <w:r w:rsidRPr="00F35303">
        <w:t>tertentu</w:t>
      </w:r>
      <w:proofErr w:type="spellEnd"/>
      <w:r w:rsidRPr="00F35303">
        <w:t xml:space="preserve"> pada </w:t>
      </w:r>
      <w:proofErr w:type="spellStart"/>
      <w:r w:rsidRPr="00F35303">
        <w:t>grafik</w:t>
      </w:r>
      <w:proofErr w:type="spellEnd"/>
      <w:r w:rsidRPr="00F35303">
        <w:t xml:space="preserve"> scatterplots </w:t>
      </w:r>
      <w:proofErr w:type="spellStart"/>
      <w:r w:rsidRPr="00F35303">
        <w:t>antara</w:t>
      </w:r>
      <w:proofErr w:type="spellEnd"/>
      <w:r w:rsidRPr="00F35303">
        <w:t xml:space="preserve"> SRESID dan ZPRED </w:t>
      </w:r>
      <w:proofErr w:type="spellStart"/>
      <w:r w:rsidRPr="00F35303">
        <w:t>dimana</w:t>
      </w:r>
      <w:proofErr w:type="spellEnd"/>
      <w:r w:rsidRPr="00F35303">
        <w:t xml:space="preserve"> </w:t>
      </w:r>
      <w:proofErr w:type="spellStart"/>
      <w:r w:rsidRPr="00F35303">
        <w:t>sumbu</w:t>
      </w:r>
      <w:proofErr w:type="spellEnd"/>
      <w:r w:rsidRPr="00F35303">
        <w:t xml:space="preserve"> Y </w:t>
      </w:r>
      <w:proofErr w:type="spellStart"/>
      <w:r w:rsidRPr="00F35303">
        <w:t>adalah</w:t>
      </w:r>
      <w:proofErr w:type="spellEnd"/>
      <w:r w:rsidRPr="00F35303">
        <w:t xml:space="preserve"> Y yang </w:t>
      </w:r>
      <w:proofErr w:type="spellStart"/>
      <w:r w:rsidRPr="00F35303">
        <w:t>telah</w:t>
      </w:r>
      <w:proofErr w:type="spellEnd"/>
      <w:r w:rsidRPr="00F35303">
        <w:t xml:space="preserve"> </w:t>
      </w:r>
      <w:proofErr w:type="spellStart"/>
      <w:r w:rsidRPr="00F35303">
        <w:t>diprediksi</w:t>
      </w:r>
      <w:proofErr w:type="spellEnd"/>
      <w:r w:rsidRPr="00F35303">
        <w:t xml:space="preserve">, dan </w:t>
      </w:r>
      <w:proofErr w:type="spellStart"/>
      <w:r w:rsidRPr="00F35303">
        <w:t>sumbu</w:t>
      </w:r>
      <w:proofErr w:type="spellEnd"/>
      <w:r w:rsidRPr="00F35303">
        <w:t xml:space="preserve"> X </w:t>
      </w:r>
      <w:proofErr w:type="spellStart"/>
      <w:r w:rsidRPr="00F35303">
        <w:t>adalah</w:t>
      </w:r>
      <w:proofErr w:type="spellEnd"/>
      <w:r w:rsidRPr="00F35303">
        <w:t xml:space="preserve"> residual (Y </w:t>
      </w:r>
      <w:proofErr w:type="spellStart"/>
      <w:r w:rsidRPr="00F35303">
        <w:t>prediksi</w:t>
      </w:r>
      <w:proofErr w:type="spellEnd"/>
      <w:r w:rsidRPr="00F35303">
        <w:t xml:space="preserve"> – Y </w:t>
      </w:r>
      <w:proofErr w:type="spellStart"/>
      <w:r w:rsidRPr="00F35303">
        <w:t>sesungguhnya</w:t>
      </w:r>
      <w:proofErr w:type="spellEnd"/>
      <w:r w:rsidRPr="00F35303">
        <w:t xml:space="preserve">) yang </w:t>
      </w:r>
      <w:proofErr w:type="spellStart"/>
      <w:r w:rsidRPr="00F35303">
        <w:t>telah</w:t>
      </w:r>
      <w:proofErr w:type="spellEnd"/>
      <w:r w:rsidRPr="00F35303">
        <w:t xml:space="preserve"> di studentized.</w:t>
      </w:r>
      <w:r>
        <w:t xml:space="preserve"> Dasar </w:t>
      </w:r>
      <w:proofErr w:type="spellStart"/>
      <w:r>
        <w:t>analisisnya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</w:t>
      </w:r>
      <w:r w:rsidRPr="00D34EF5">
        <w:t>ika</w:t>
      </w:r>
      <w:proofErr w:type="spellEnd"/>
      <w:r w:rsidRPr="00D34EF5">
        <w:t xml:space="preserve"> </w:t>
      </w:r>
      <w:proofErr w:type="spellStart"/>
      <w:r w:rsidRPr="00D34EF5">
        <w:t>tidak</w:t>
      </w:r>
      <w:proofErr w:type="spellEnd"/>
      <w:r w:rsidRPr="00D34EF5">
        <w:t xml:space="preserve"> </w:t>
      </w:r>
      <w:proofErr w:type="spellStart"/>
      <w:r w:rsidRPr="00D34EF5">
        <w:t>ada</w:t>
      </w:r>
      <w:proofErr w:type="spellEnd"/>
      <w:r w:rsidRPr="00D34EF5">
        <w:t xml:space="preserve"> </w:t>
      </w:r>
      <w:proofErr w:type="spellStart"/>
      <w:r w:rsidRPr="00D34EF5">
        <w:t>pola</w:t>
      </w:r>
      <w:proofErr w:type="spellEnd"/>
      <w:r w:rsidRPr="00D34EF5">
        <w:t xml:space="preserve"> yang </w:t>
      </w:r>
      <w:proofErr w:type="spellStart"/>
      <w:r w:rsidRPr="00D34EF5">
        <w:t>jelas</w:t>
      </w:r>
      <w:proofErr w:type="spellEnd"/>
      <w:r w:rsidRPr="00D34EF5">
        <w:t xml:space="preserve">, </w:t>
      </w:r>
      <w:proofErr w:type="spellStart"/>
      <w:r w:rsidRPr="00D34EF5">
        <w:t>serta</w:t>
      </w:r>
      <w:proofErr w:type="spellEnd"/>
      <w:r w:rsidRPr="00D34EF5">
        <w:t xml:space="preserve"> </w:t>
      </w:r>
      <w:proofErr w:type="spellStart"/>
      <w:r w:rsidRPr="00D34EF5">
        <w:t>titik-titik</w:t>
      </w:r>
      <w:proofErr w:type="spellEnd"/>
      <w:r w:rsidRPr="00D34EF5">
        <w:t xml:space="preserve"> </w:t>
      </w:r>
      <w:proofErr w:type="spellStart"/>
      <w:r w:rsidRPr="00D34EF5">
        <w:t>menyebar</w:t>
      </w:r>
      <w:proofErr w:type="spellEnd"/>
      <w:r w:rsidRPr="00D34EF5">
        <w:t xml:space="preserve"> di </w:t>
      </w:r>
      <w:proofErr w:type="spellStart"/>
      <w:r w:rsidRPr="00D34EF5">
        <w:t>atas</w:t>
      </w:r>
      <w:proofErr w:type="spellEnd"/>
      <w:r w:rsidRPr="00D34EF5">
        <w:t xml:space="preserve"> dan </w:t>
      </w:r>
      <w:proofErr w:type="spellStart"/>
      <w:r w:rsidRPr="00D34EF5">
        <w:t>dibawah</w:t>
      </w:r>
      <w:proofErr w:type="spellEnd"/>
      <w:r w:rsidRPr="00D34EF5">
        <w:t xml:space="preserve"> </w:t>
      </w:r>
      <w:proofErr w:type="spellStart"/>
      <w:r w:rsidRPr="00D34EF5">
        <w:t>angka</w:t>
      </w:r>
      <w:proofErr w:type="spellEnd"/>
      <w:r w:rsidRPr="00D34EF5">
        <w:t xml:space="preserve"> pada </w:t>
      </w:r>
      <w:proofErr w:type="spellStart"/>
      <w:r w:rsidRPr="00D34EF5">
        <w:t>sumbu</w:t>
      </w:r>
      <w:proofErr w:type="spellEnd"/>
      <w:r w:rsidRPr="00D34EF5">
        <w:t xml:space="preserve"> Y, </w:t>
      </w:r>
      <w:proofErr w:type="spellStart"/>
      <w:r w:rsidRPr="00D34EF5">
        <w:t>maka</w:t>
      </w:r>
      <w:proofErr w:type="spellEnd"/>
      <w:r w:rsidRPr="00D34EF5">
        <w:t xml:space="preserve"> </w:t>
      </w:r>
      <w:proofErr w:type="spellStart"/>
      <w:r w:rsidRPr="00D34EF5">
        <w:t>tidak</w:t>
      </w:r>
      <w:proofErr w:type="spellEnd"/>
      <w:r w:rsidRPr="00D34EF5">
        <w:t xml:space="preserve"> </w:t>
      </w:r>
      <w:proofErr w:type="spellStart"/>
      <w:r w:rsidRPr="00D34EF5">
        <w:t>terjadi</w:t>
      </w:r>
      <w:proofErr w:type="spellEnd"/>
      <w:r w:rsidRPr="00D34EF5">
        <w:t xml:space="preserve"> </w:t>
      </w:r>
      <w:proofErr w:type="spellStart"/>
      <w:r w:rsidRPr="00D34EF5">
        <w:t>heteroskedastisitas</w:t>
      </w:r>
      <w:proofErr w:type="spellEnd"/>
      <w:r w:rsidRPr="00D34EF5">
        <w:t xml:space="preserve">. </w:t>
      </w:r>
      <w:r>
        <w:t xml:space="preserve"> </w:t>
      </w:r>
    </w:p>
    <w:p w14:paraId="75D1360A" w14:textId="5437D660" w:rsidR="00FD6A2E" w:rsidRDefault="00C579F8" w:rsidP="00BF4927">
      <w:pPr>
        <w:spacing w:after="59" w:line="259" w:lineRule="auto"/>
        <w:ind w:left="0" w:right="796" w:firstLine="0"/>
      </w:pPr>
      <w:r>
        <w:rPr>
          <w:noProof/>
          <w:sz w:val="20"/>
          <w:szCs w:val="20"/>
          <w:lang w:val="id-ID" w:eastAsia="id-ID"/>
        </w:rPr>
        <w:drawing>
          <wp:inline distT="0" distB="0" distL="0" distR="0" wp14:anchorId="0FD1CD69" wp14:editId="32D298AC">
            <wp:extent cx="5840730" cy="2794608"/>
            <wp:effectExtent l="0" t="0" r="762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279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31BCF" w14:textId="77777777" w:rsidR="00FD6A2E" w:rsidRDefault="00152550">
      <w:pPr>
        <w:spacing w:after="0" w:line="259" w:lineRule="auto"/>
        <w:ind w:left="430" w:right="428"/>
        <w:jc w:val="center"/>
      </w:pPr>
      <w:r>
        <w:rPr>
          <w:b/>
        </w:rPr>
        <w:t xml:space="preserve">Gambar 1. </w:t>
      </w:r>
    </w:p>
    <w:p w14:paraId="561ECFE8" w14:textId="77777777" w:rsidR="00FD6A2E" w:rsidRDefault="00152550">
      <w:pPr>
        <w:spacing w:after="0" w:line="259" w:lineRule="auto"/>
        <w:ind w:left="430" w:right="434"/>
        <w:jc w:val="center"/>
      </w:pPr>
      <w:proofErr w:type="spellStart"/>
      <w:r>
        <w:rPr>
          <w:b/>
        </w:rPr>
        <w:t>Grafik</w:t>
      </w:r>
      <w:proofErr w:type="spellEnd"/>
      <w:r>
        <w:rPr>
          <w:b/>
        </w:rPr>
        <w:t xml:space="preserve"> Uji </w:t>
      </w:r>
      <w:proofErr w:type="spellStart"/>
      <w:r>
        <w:rPr>
          <w:b/>
        </w:rPr>
        <w:t>Heteroskedasitas</w:t>
      </w:r>
      <w:proofErr w:type="spellEnd"/>
      <w:r>
        <w:rPr>
          <w:b/>
        </w:rPr>
        <w:t xml:space="preserve"> </w:t>
      </w:r>
    </w:p>
    <w:p w14:paraId="0739E340" w14:textId="43A935D1" w:rsidR="00C579F8" w:rsidRPr="00C579F8" w:rsidRDefault="00C579F8" w:rsidP="00C579F8">
      <w:pPr>
        <w:widowControl w:val="0"/>
        <w:tabs>
          <w:tab w:val="left" w:pos="1134"/>
        </w:tabs>
        <w:spacing w:line="360" w:lineRule="auto"/>
        <w:ind w:left="0" w:firstLine="0"/>
        <w:rPr>
          <w:bCs/>
        </w:rPr>
      </w:pPr>
      <w:r>
        <w:t xml:space="preserve">Pada Scatterplot </w:t>
      </w:r>
      <w:proofErr w:type="spellStart"/>
      <w:r>
        <w:t>gambar</w:t>
      </w:r>
      <w:proofErr w:type="spellEnd"/>
      <w:r>
        <w:t xml:space="preserve"> 4.</w:t>
      </w:r>
      <w:r w:rsidRPr="00F32FCE">
        <w:t>2</w:t>
      </w:r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data </w:t>
      </w:r>
      <w:proofErr w:type="spellStart"/>
      <w:r>
        <w:t>menyebar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merata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tertentu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seperti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titik-titik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membentuk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pola</w:t>
      </w:r>
      <w:proofErr w:type="spellEnd"/>
      <w:r>
        <w:rPr>
          <w:bCs/>
        </w:rPr>
        <w:t xml:space="preserve"> yang </w:t>
      </w:r>
      <w:proofErr w:type="spellStart"/>
      <w:r>
        <w:rPr>
          <w:bCs/>
        </w:rPr>
        <w:t>teratur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bergelombang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melebar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kemudian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menyempit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maka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mengidentifikasi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terjadi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heter</w:t>
      </w:r>
      <w:r w:rsidRPr="00F32FCE">
        <w:rPr>
          <w:bCs/>
        </w:rPr>
        <w:t>o</w:t>
      </w:r>
      <w:r>
        <w:rPr>
          <w:bCs/>
        </w:rPr>
        <w:t>kedas</w:t>
      </w:r>
      <w:r w:rsidRPr="00F32FCE">
        <w:rPr>
          <w:bCs/>
        </w:rPr>
        <w:t>t</w:t>
      </w:r>
      <w:r>
        <w:rPr>
          <w:bCs/>
        </w:rPr>
        <w:t>i</w:t>
      </w:r>
      <w:r w:rsidRPr="00F32FCE">
        <w:rPr>
          <w:bCs/>
        </w:rPr>
        <w:t>si</w:t>
      </w:r>
      <w:r>
        <w:rPr>
          <w:bCs/>
        </w:rPr>
        <w:t>tas</w:t>
      </w:r>
      <w:proofErr w:type="spellEnd"/>
      <w:r>
        <w:rPr>
          <w:bCs/>
        </w:rPr>
        <w:t>)</w:t>
      </w:r>
      <w:r>
        <w:rPr>
          <w:bCs/>
          <w:lang w:val="id-ID"/>
        </w:rPr>
        <w:t xml:space="preserve">. </w:t>
      </w:r>
      <w:r w:rsidRPr="00F32FCE">
        <w:rPr>
          <w:lang w:val="id-ID"/>
        </w:rPr>
        <w:t>Dengan demikian maka dapat dipastikan bahwa data hasil penelitian tidak terjadi heteroskedastisitas atau dengan kata lain sebaran data adalah sama (homokedastisitas).</w:t>
      </w:r>
    </w:p>
    <w:p w14:paraId="2800777D" w14:textId="40962BCE" w:rsidR="00FD6A2E" w:rsidRPr="00F40F14" w:rsidRDefault="00152550">
      <w:pPr>
        <w:spacing w:after="112" w:line="259" w:lineRule="auto"/>
        <w:ind w:left="355" w:right="2"/>
        <w:rPr>
          <w:lang w:val="id-ID"/>
        </w:rPr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Uji </w:t>
      </w:r>
      <w:r w:rsidR="00F40F14">
        <w:rPr>
          <w:lang w:val="id-ID"/>
        </w:rPr>
        <w:t>Regresi Linear Berganda</w:t>
      </w:r>
    </w:p>
    <w:p w14:paraId="632CABD8" w14:textId="77777777" w:rsidR="00F40F14" w:rsidRDefault="00F40F14" w:rsidP="00F40F14">
      <w:pPr>
        <w:spacing w:after="116" w:line="259" w:lineRule="auto"/>
        <w:ind w:right="144" w:firstLine="710"/>
        <w:rPr>
          <w:lang w:val="id-ID"/>
        </w:rPr>
      </w:pPr>
      <w:r>
        <w:t xml:space="preserve">Teknik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berganda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. </w:t>
      </w:r>
      <w:proofErr w:type="spellStart"/>
      <w:r>
        <w:t>Terdapat</w:t>
      </w:r>
      <w:proofErr w:type="spellEnd"/>
      <w:r>
        <w:t xml:space="preserve"> 1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(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) dan 2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(Kinerja </w:t>
      </w:r>
      <w:proofErr w:type="spellStart"/>
      <w:r>
        <w:t>karyawan</w:t>
      </w:r>
      <w:proofErr w:type="spellEnd"/>
      <w:r>
        <w:t xml:space="preserve">,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>).</w:t>
      </w:r>
    </w:p>
    <w:p w14:paraId="6941FE70" w14:textId="43C96073" w:rsidR="0004407D" w:rsidRDefault="00152550" w:rsidP="00F40F14">
      <w:pPr>
        <w:spacing w:after="116" w:line="259" w:lineRule="auto"/>
        <w:ind w:left="3610" w:right="144" w:firstLine="710"/>
        <w:rPr>
          <w:b/>
        </w:rPr>
      </w:pPr>
      <w:r>
        <w:rPr>
          <w:b/>
        </w:rPr>
        <w:t xml:space="preserve">Tabel 3 </w:t>
      </w:r>
      <w:r w:rsidR="0004407D">
        <w:rPr>
          <w:b/>
        </w:rPr>
        <w:t xml:space="preserve"> </w:t>
      </w:r>
    </w:p>
    <w:p w14:paraId="2191238B" w14:textId="6433345F" w:rsidR="00BF4927" w:rsidRPr="00F40F14" w:rsidRDefault="00BF4927" w:rsidP="0004407D">
      <w:pPr>
        <w:spacing w:after="116" w:line="259" w:lineRule="auto"/>
        <w:ind w:left="430" w:right="144"/>
        <w:jc w:val="center"/>
        <w:rPr>
          <w:b/>
          <w:bCs/>
          <w:lang w:val="id-ID"/>
        </w:rPr>
      </w:pPr>
      <w:r w:rsidRPr="0004407D">
        <w:rPr>
          <w:b/>
          <w:bCs/>
          <w:noProof/>
          <w:color w:val="auto"/>
        </w:rPr>
        <w:lastRenderedPageBreak/>
        <w:t xml:space="preserve">Uji </w:t>
      </w:r>
      <w:r w:rsidR="00F40F14">
        <w:rPr>
          <w:b/>
          <w:bCs/>
          <w:noProof/>
          <w:color w:val="auto"/>
          <w:lang w:val="id-ID"/>
        </w:rPr>
        <w:t>Regresi Linear Berganda</w:t>
      </w:r>
    </w:p>
    <w:tbl>
      <w:tblPr>
        <w:tblW w:w="10359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851"/>
        <w:gridCol w:w="992"/>
        <w:gridCol w:w="2126"/>
        <w:gridCol w:w="709"/>
        <w:gridCol w:w="709"/>
        <w:gridCol w:w="2137"/>
      </w:tblGrid>
      <w:tr w:rsidR="00F40F14" w:rsidRPr="000C5A78" w14:paraId="30956F8F" w14:textId="77777777" w:rsidTr="00BD2999">
        <w:trPr>
          <w:cantSplit/>
        </w:trPr>
        <w:tc>
          <w:tcPr>
            <w:tcW w:w="103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83E94" w14:textId="77777777" w:rsidR="00F40F14" w:rsidRPr="000C5A78" w:rsidRDefault="00F40F14" w:rsidP="00BD2999">
            <w:pPr>
              <w:ind w:left="0"/>
              <w:jc w:val="center"/>
              <w:rPr>
                <w:sz w:val="20"/>
                <w:szCs w:val="20"/>
              </w:rPr>
            </w:pPr>
            <w:bookmarkStart w:id="2" w:name="_Hlk208079750"/>
            <w:proofErr w:type="spellStart"/>
            <w:r w:rsidRPr="000C5A78">
              <w:rPr>
                <w:sz w:val="20"/>
                <w:szCs w:val="20"/>
              </w:rPr>
              <w:t>Coefficients</w:t>
            </w:r>
            <w:r w:rsidRPr="000C5A78"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F40F14" w:rsidRPr="000C5A78" w14:paraId="37878E30" w14:textId="77777777" w:rsidTr="00BD2999">
        <w:trPr>
          <w:gridAfter w:val="1"/>
          <w:wAfter w:w="2137" w:type="dxa"/>
          <w:cantSplit/>
        </w:trPr>
        <w:tc>
          <w:tcPr>
            <w:tcW w:w="28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FE598D6" w14:textId="77777777" w:rsidR="00F40F14" w:rsidRPr="000C5A78" w:rsidRDefault="00F40F14" w:rsidP="00BD2999">
            <w:pPr>
              <w:ind w:left="0" w:firstLine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Model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6254C6B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Unstandardized Coefficients</w:t>
            </w:r>
          </w:p>
        </w:tc>
        <w:tc>
          <w:tcPr>
            <w:tcW w:w="2126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FF17651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D54EC47" w14:textId="77777777" w:rsidR="00F40F14" w:rsidRPr="000C5A78" w:rsidRDefault="00F40F14" w:rsidP="00BD2999">
            <w:pPr>
              <w:ind w:left="0" w:hanging="146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DF9142B" w14:textId="77777777" w:rsidR="00F40F14" w:rsidRPr="000C5A78" w:rsidRDefault="00F40F14" w:rsidP="00BD2999">
            <w:pPr>
              <w:ind w:left="0" w:hanging="143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Sig.</w:t>
            </w:r>
          </w:p>
        </w:tc>
      </w:tr>
      <w:tr w:rsidR="00F40F14" w:rsidRPr="000C5A78" w14:paraId="6249E064" w14:textId="77777777" w:rsidTr="00BD2999">
        <w:trPr>
          <w:gridAfter w:val="1"/>
          <w:wAfter w:w="2137" w:type="dxa"/>
          <w:cantSplit/>
        </w:trPr>
        <w:tc>
          <w:tcPr>
            <w:tcW w:w="28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66695BC" w14:textId="77777777" w:rsidR="00F40F14" w:rsidRPr="000C5A78" w:rsidRDefault="00F40F14" w:rsidP="00BD29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88B4662" w14:textId="77777777" w:rsidR="00F40F14" w:rsidRPr="000C5A78" w:rsidRDefault="00F40F14" w:rsidP="00BD2999">
            <w:pPr>
              <w:ind w:left="0" w:hanging="15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217E575" w14:textId="77777777" w:rsidR="00F40F14" w:rsidRPr="000C5A78" w:rsidRDefault="00F40F14" w:rsidP="00BD2999">
            <w:pPr>
              <w:ind w:left="0" w:hanging="3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Std. Error</w:t>
            </w:r>
          </w:p>
        </w:tc>
        <w:tc>
          <w:tcPr>
            <w:tcW w:w="212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9CA9AC3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C9FFBD5" w14:textId="77777777" w:rsidR="00F40F14" w:rsidRPr="000C5A78" w:rsidRDefault="00F40F14" w:rsidP="00BD29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08D2825" w14:textId="77777777" w:rsidR="00F40F14" w:rsidRPr="000C5A78" w:rsidRDefault="00F40F14" w:rsidP="00BD2999">
            <w:pPr>
              <w:rPr>
                <w:sz w:val="20"/>
                <w:szCs w:val="20"/>
              </w:rPr>
            </w:pPr>
          </w:p>
        </w:tc>
      </w:tr>
      <w:tr w:rsidR="00F40F14" w:rsidRPr="000C5A78" w14:paraId="765B597A" w14:textId="77777777" w:rsidTr="00BD2999">
        <w:trPr>
          <w:gridAfter w:val="1"/>
          <w:wAfter w:w="2137" w:type="dxa"/>
          <w:cantSplit/>
        </w:trPr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324B12" w14:textId="77777777" w:rsidR="00F40F14" w:rsidRPr="000C5A78" w:rsidRDefault="00F40F14" w:rsidP="00BD2999">
            <w:pPr>
              <w:ind w:left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76DD35" w14:textId="77777777" w:rsidR="00F40F14" w:rsidRPr="000C5A78" w:rsidRDefault="00F40F14" w:rsidP="00BD2999">
            <w:pPr>
              <w:ind w:left="0" w:firstLine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(Constant)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113B22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.398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164B03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3.677</w:t>
            </w:r>
          </w:p>
        </w:tc>
        <w:tc>
          <w:tcPr>
            <w:tcW w:w="21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488CC2" w14:textId="77777777" w:rsidR="00F40F14" w:rsidRPr="000C5A78" w:rsidRDefault="00F40F14" w:rsidP="00BD2999">
            <w:pPr>
              <w:ind w:hanging="1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A4C99B6" w14:textId="77777777" w:rsidR="00F40F14" w:rsidRPr="000C5A78" w:rsidRDefault="00F40F14" w:rsidP="00BD2999">
            <w:pPr>
              <w:ind w:left="0" w:hanging="146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-.40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B1AD89" w14:textId="77777777" w:rsidR="00F40F14" w:rsidRPr="000C5A78" w:rsidRDefault="00F40F14" w:rsidP="00BD2999">
            <w:pPr>
              <w:ind w:left="0" w:hanging="143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.914</w:t>
            </w:r>
          </w:p>
        </w:tc>
      </w:tr>
      <w:tr w:rsidR="00F40F14" w:rsidRPr="000C5A78" w14:paraId="16C36231" w14:textId="77777777" w:rsidTr="00BD2999">
        <w:trPr>
          <w:gridAfter w:val="1"/>
          <w:wAfter w:w="2137" w:type="dxa"/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9848F23" w14:textId="77777777" w:rsidR="00F40F14" w:rsidRPr="000C5A78" w:rsidRDefault="00F40F14" w:rsidP="00BD29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740841" w14:textId="77777777" w:rsidR="00F40F14" w:rsidRPr="000C5A78" w:rsidRDefault="00F40F14" w:rsidP="00BD2999">
            <w:pPr>
              <w:ind w:left="0" w:firstLine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 xml:space="preserve">Kinerja </w:t>
            </w:r>
            <w:proofErr w:type="spellStart"/>
            <w:r w:rsidRPr="000C5A78">
              <w:rPr>
                <w:sz w:val="20"/>
                <w:szCs w:val="20"/>
              </w:rPr>
              <w:t>Karyawan</w:t>
            </w:r>
            <w:proofErr w:type="spellEnd"/>
            <w:r w:rsidRPr="000C5A78">
              <w:rPr>
                <w:sz w:val="20"/>
                <w:szCs w:val="20"/>
              </w:rPr>
              <w:t xml:space="preserve"> (X1)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6D9DF3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1.343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51422D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.224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649C73" w14:textId="77777777" w:rsidR="00F40F14" w:rsidRPr="000C5A78" w:rsidRDefault="00F40F14" w:rsidP="00BD2999">
            <w:pPr>
              <w:ind w:left="0" w:hanging="1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.609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D2DB65" w14:textId="77777777" w:rsidR="00F40F14" w:rsidRPr="000C5A78" w:rsidRDefault="00F40F14" w:rsidP="00BD2999">
            <w:pPr>
              <w:ind w:left="0" w:hanging="146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5.996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376FA9" w14:textId="77777777" w:rsidR="00F40F14" w:rsidRPr="000C5A78" w:rsidRDefault="00F40F14" w:rsidP="00BD2999">
            <w:pPr>
              <w:ind w:left="0" w:hanging="143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.000</w:t>
            </w:r>
          </w:p>
        </w:tc>
      </w:tr>
      <w:tr w:rsidR="00F40F14" w:rsidRPr="000C5A78" w14:paraId="6658547E" w14:textId="77777777" w:rsidTr="00BD2999">
        <w:trPr>
          <w:gridAfter w:val="1"/>
          <w:wAfter w:w="2137" w:type="dxa"/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9ABA54" w14:textId="77777777" w:rsidR="00F40F14" w:rsidRPr="000C5A78" w:rsidRDefault="00F40F14" w:rsidP="00BD29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EB2220" w14:textId="77777777" w:rsidR="00F40F14" w:rsidRPr="000C5A78" w:rsidRDefault="00F40F14" w:rsidP="00BD2999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0C5A78">
              <w:rPr>
                <w:sz w:val="20"/>
                <w:szCs w:val="20"/>
              </w:rPr>
              <w:t>Kompetensi</w:t>
            </w:r>
            <w:proofErr w:type="spellEnd"/>
            <w:r w:rsidRPr="000C5A78">
              <w:rPr>
                <w:sz w:val="20"/>
                <w:szCs w:val="20"/>
              </w:rPr>
              <w:t xml:space="preserve"> </w:t>
            </w:r>
            <w:proofErr w:type="spellStart"/>
            <w:r w:rsidRPr="000C5A78">
              <w:rPr>
                <w:sz w:val="20"/>
                <w:szCs w:val="20"/>
              </w:rPr>
              <w:t>Karyawan</w:t>
            </w:r>
            <w:proofErr w:type="spellEnd"/>
            <w:r w:rsidRPr="000C5A78">
              <w:rPr>
                <w:sz w:val="20"/>
                <w:szCs w:val="20"/>
              </w:rPr>
              <w:t xml:space="preserve"> (X2)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988F7E6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1.154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9AF6F7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.309</w:t>
            </w:r>
          </w:p>
        </w:tc>
        <w:tc>
          <w:tcPr>
            <w:tcW w:w="21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2013559" w14:textId="77777777" w:rsidR="00F40F14" w:rsidRPr="000C5A78" w:rsidRDefault="00F40F14" w:rsidP="00BD2999">
            <w:pPr>
              <w:ind w:left="0" w:hanging="1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.379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3688C72" w14:textId="77777777" w:rsidR="00F40F14" w:rsidRPr="000C5A78" w:rsidRDefault="00F40F14" w:rsidP="00BD2999">
            <w:pPr>
              <w:ind w:left="0" w:hanging="146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3.731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E0C7A8" w14:textId="77777777" w:rsidR="00F40F14" w:rsidRPr="000C5A78" w:rsidRDefault="00F40F14" w:rsidP="00BD2999">
            <w:pPr>
              <w:ind w:left="0" w:hanging="143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.001</w:t>
            </w:r>
          </w:p>
        </w:tc>
      </w:tr>
      <w:tr w:rsidR="00F40F14" w:rsidRPr="00F32FCE" w14:paraId="699FF222" w14:textId="77777777" w:rsidTr="00BD2999">
        <w:trPr>
          <w:cantSplit/>
        </w:trPr>
        <w:tc>
          <w:tcPr>
            <w:tcW w:w="103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E4528" w14:textId="77777777" w:rsidR="00F40F14" w:rsidRPr="00F32FCE" w:rsidRDefault="00F40F14" w:rsidP="00BD2999">
            <w:pPr>
              <w:ind w:left="0" w:firstLine="0"/>
              <w:rPr>
                <w:sz w:val="20"/>
                <w:szCs w:val="20"/>
                <w:lang w:val="es-ES"/>
              </w:rPr>
            </w:pPr>
            <w:r w:rsidRPr="00F32FCE">
              <w:rPr>
                <w:sz w:val="20"/>
                <w:szCs w:val="20"/>
                <w:lang w:val="es-ES"/>
              </w:rPr>
              <w:t xml:space="preserve">a. </w:t>
            </w:r>
            <w:proofErr w:type="spellStart"/>
            <w:r w:rsidRPr="00F32FCE">
              <w:rPr>
                <w:sz w:val="20"/>
                <w:szCs w:val="20"/>
                <w:lang w:val="es-ES"/>
              </w:rPr>
              <w:t>Dependent</w:t>
            </w:r>
            <w:proofErr w:type="spellEnd"/>
            <w:r w:rsidRPr="00F32FCE">
              <w:rPr>
                <w:sz w:val="20"/>
                <w:szCs w:val="20"/>
                <w:lang w:val="es-ES"/>
              </w:rPr>
              <w:t xml:space="preserve"> Variable: </w:t>
            </w:r>
            <w:proofErr w:type="spellStart"/>
            <w:r w:rsidRPr="00F32FCE">
              <w:rPr>
                <w:sz w:val="20"/>
                <w:szCs w:val="20"/>
                <w:lang w:val="es-ES"/>
              </w:rPr>
              <w:t>Efektifitas</w:t>
            </w:r>
            <w:proofErr w:type="spellEnd"/>
            <w:r w:rsidRPr="00F32FCE">
              <w:rPr>
                <w:sz w:val="20"/>
                <w:szCs w:val="20"/>
                <w:lang w:val="es-ES"/>
              </w:rPr>
              <w:t xml:space="preserve"> SIA (Y)</w:t>
            </w:r>
          </w:p>
        </w:tc>
      </w:tr>
    </w:tbl>
    <w:bookmarkEnd w:id="2"/>
    <w:p w14:paraId="643FB4E3" w14:textId="77777777" w:rsidR="00F40F14" w:rsidRDefault="00F40F14" w:rsidP="00F40F14">
      <w:pPr>
        <w:pStyle w:val="Footer"/>
        <w:tabs>
          <w:tab w:val="right" w:pos="7920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Model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persamaan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regresi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linier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berganda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analisis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data pada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tabel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4.1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:</w:t>
      </w:r>
    </w:p>
    <w:p w14:paraId="7B0B581B" w14:textId="77777777" w:rsidR="00F40F14" w:rsidRDefault="00F40F14" w:rsidP="00F40F14">
      <w:pPr>
        <w:pStyle w:val="ListParagraph"/>
        <w:spacing w:line="360" w:lineRule="auto"/>
        <w:ind w:left="0" w:firstLine="567"/>
        <w:rPr>
          <w:b/>
          <w:lang w:val="id-ID"/>
        </w:rPr>
      </w:pPr>
      <w:r>
        <w:rPr>
          <w:b/>
          <w:lang w:val="es-ES"/>
        </w:rPr>
        <w:t xml:space="preserve">Y = </w:t>
      </w:r>
      <w:r w:rsidRPr="00F32FCE">
        <w:rPr>
          <w:b/>
          <w:lang w:val="es-ES"/>
        </w:rPr>
        <w:t>0.398</w:t>
      </w:r>
      <w:r>
        <w:rPr>
          <w:b/>
          <w:lang w:val="es-ES"/>
        </w:rPr>
        <w:t xml:space="preserve">+ </w:t>
      </w:r>
      <w:r w:rsidRPr="00F32FCE">
        <w:rPr>
          <w:b/>
          <w:lang w:val="es-ES"/>
        </w:rPr>
        <w:t>1.343</w:t>
      </w:r>
      <w:r>
        <w:rPr>
          <w:b/>
          <w:lang w:val="es-ES"/>
        </w:rPr>
        <w:t>X</w:t>
      </w:r>
      <w:r>
        <w:rPr>
          <w:vertAlign w:val="subscript"/>
          <w:lang w:val="sv-SE"/>
        </w:rPr>
        <w:t>1</w:t>
      </w:r>
      <w:r>
        <w:rPr>
          <w:b/>
          <w:lang w:val="es-ES"/>
        </w:rPr>
        <w:t xml:space="preserve"> </w:t>
      </w:r>
      <w:r w:rsidRPr="00F32FCE">
        <w:rPr>
          <w:b/>
          <w:lang w:val="es-ES"/>
        </w:rPr>
        <w:t>+ 1.154</w:t>
      </w:r>
      <w:r>
        <w:rPr>
          <w:b/>
          <w:lang w:val="es-ES"/>
        </w:rPr>
        <w:t>X</w:t>
      </w:r>
      <w:r>
        <w:rPr>
          <w:vertAlign w:val="subscript"/>
          <w:lang w:val="sv-SE"/>
        </w:rPr>
        <w:t>2</w:t>
      </w:r>
      <w:r>
        <w:rPr>
          <w:b/>
          <w:lang w:val="es-ES"/>
        </w:rPr>
        <w:t xml:space="preserve"> </w:t>
      </w:r>
    </w:p>
    <w:p w14:paraId="7D3FF65F" w14:textId="77777777" w:rsidR="00F40F14" w:rsidRDefault="00F40F14" w:rsidP="00F40F14">
      <w:pPr>
        <w:pStyle w:val="Footer"/>
        <w:tabs>
          <w:tab w:val="left" w:pos="0"/>
          <w:tab w:val="left" w:pos="90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Berdasarkan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persamaan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regresi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di atas,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interpretasi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konstanta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masing-masing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koefisien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regresi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diuraikan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:</w:t>
      </w:r>
    </w:p>
    <w:p w14:paraId="19DB9060" w14:textId="77777777" w:rsidR="00F40F14" w:rsidRDefault="00F40F14" w:rsidP="00F40F14">
      <w:pPr>
        <w:pStyle w:val="Footer"/>
        <w:numPr>
          <w:ilvl w:val="1"/>
          <w:numId w:val="13"/>
        </w:numPr>
        <w:tabs>
          <w:tab w:val="clear" w:pos="4513"/>
          <w:tab w:val="clear" w:pos="9026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Konstanta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(</w:t>
      </w:r>
      <w:r>
        <w:rPr>
          <w:rFonts w:ascii="Times New Roman" w:hAnsi="Times New Roman"/>
          <w:sz w:val="24"/>
          <w:szCs w:val="24"/>
          <w:lang w:val="it-IT"/>
        </w:rPr>
        <w:t>b</w:t>
      </w:r>
      <w:r>
        <w:rPr>
          <w:rFonts w:ascii="Times New Roman" w:hAnsi="Times New Roman"/>
          <w:sz w:val="24"/>
          <w:szCs w:val="24"/>
          <w:lang w:val="sv-SE"/>
        </w:rPr>
        <w:t>o</w:t>
      </w:r>
      <w:r>
        <w:rPr>
          <w:rFonts w:ascii="Times New Roman" w:hAnsi="Times New Roman"/>
          <w:sz w:val="24"/>
          <w:szCs w:val="24"/>
          <w:lang w:val="es-ES"/>
        </w:rPr>
        <w:t xml:space="preserve">) : </w:t>
      </w:r>
      <w:r>
        <w:rPr>
          <w:rFonts w:ascii="Times New Roman" w:hAnsi="Times New Roman"/>
          <w:b/>
          <w:sz w:val="24"/>
          <w:szCs w:val="24"/>
        </w:rPr>
        <w:t>0.398</w:t>
      </w:r>
    </w:p>
    <w:p w14:paraId="173E8214" w14:textId="77777777" w:rsidR="00F40F14" w:rsidRPr="00F32FCE" w:rsidRDefault="00F40F14" w:rsidP="00F40F14">
      <w:pPr>
        <w:pStyle w:val="Footer"/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Angka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konstanta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menjelaskan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jika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semua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variabel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bebas,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hal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variabel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>Kinerja Karyawan</w:t>
      </w:r>
      <w:r w:rsidRPr="00F32FCE">
        <w:rPr>
          <w:rFonts w:ascii="Times New Roman" w:hAnsi="Times New Roman"/>
          <w:sz w:val="24"/>
          <w:szCs w:val="24"/>
          <w:lang w:val="es-ES"/>
        </w:rPr>
        <w:t xml:space="preserve"> (X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 w:rsidRPr="00F32FCE"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</w:rPr>
        <w:t xml:space="preserve"> dan Kompetensi Karyawan </w:t>
      </w:r>
      <w:r w:rsidRPr="00F32FCE">
        <w:rPr>
          <w:rFonts w:ascii="Times New Roman" w:hAnsi="Times New Roman"/>
          <w:sz w:val="24"/>
          <w:szCs w:val="24"/>
          <w:lang w:val="es-ES"/>
        </w:rPr>
        <w:t>(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F32FCE">
        <w:rPr>
          <w:rFonts w:ascii="Times New Roman" w:hAnsi="Times New Roman"/>
          <w:sz w:val="24"/>
          <w:szCs w:val="24"/>
          <w:lang w:val="es-E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diasumsikan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konstan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perubahannya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nol,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>Efektifitas SIA</w:t>
      </w:r>
      <w:r w:rsidRPr="00F32FCE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>(Y</w:t>
      </w:r>
      <w:r w:rsidRPr="00F32FCE"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</w:rPr>
        <w:t xml:space="preserve"> mengalami peningkatan</w:t>
      </w:r>
      <w:r w:rsidRPr="00F32FCE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0.398</w:t>
      </w:r>
    </w:p>
    <w:p w14:paraId="5410EC84" w14:textId="77777777" w:rsidR="00F40F14" w:rsidRDefault="00F40F14" w:rsidP="00F40F14">
      <w:pPr>
        <w:pStyle w:val="Footer"/>
        <w:numPr>
          <w:ilvl w:val="1"/>
          <w:numId w:val="13"/>
        </w:numPr>
        <w:tabs>
          <w:tab w:val="clear" w:pos="4513"/>
          <w:tab w:val="clear" w:pos="9026"/>
          <w:tab w:val="left" w:pos="0"/>
          <w:tab w:val="left" w:pos="426"/>
          <w:tab w:val="center" w:pos="4680"/>
          <w:tab w:val="right" w:pos="9360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Koefisien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Regresi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1</w:t>
      </w:r>
      <w:r>
        <w:rPr>
          <w:rFonts w:ascii="Times New Roman" w:hAnsi="Times New Roman"/>
          <w:sz w:val="24"/>
          <w:szCs w:val="24"/>
          <w:lang w:val="es-ES"/>
        </w:rPr>
        <w:t xml:space="preserve"> (</w:t>
      </w:r>
      <w:r>
        <w:rPr>
          <w:rFonts w:ascii="Times New Roman" w:hAnsi="Times New Roman"/>
          <w:sz w:val="24"/>
          <w:szCs w:val="24"/>
          <w:lang w:val="it-IT"/>
        </w:rPr>
        <w:t>b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1</w:t>
      </w:r>
      <w:r>
        <w:rPr>
          <w:rFonts w:ascii="Times New Roman" w:hAnsi="Times New Roman"/>
          <w:sz w:val="24"/>
          <w:szCs w:val="24"/>
          <w:lang w:val="es-ES"/>
        </w:rPr>
        <w:t xml:space="preserve">) : </w:t>
      </w:r>
      <w:r>
        <w:rPr>
          <w:rFonts w:ascii="Times New Roman" w:hAnsi="Times New Roman"/>
          <w:b/>
          <w:sz w:val="24"/>
          <w:szCs w:val="24"/>
        </w:rPr>
        <w:t>1.343</w:t>
      </w:r>
    </w:p>
    <w:p w14:paraId="284E6716" w14:textId="77777777" w:rsidR="00F40F14" w:rsidRDefault="00F40F14" w:rsidP="00F40F14">
      <w:pPr>
        <w:pStyle w:val="Footer"/>
        <w:tabs>
          <w:tab w:val="left" w:pos="0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Koefisien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regresi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dijelaskan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jika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variabel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Kompetensi Karyawan </w:t>
      </w:r>
      <w:r w:rsidRPr="00F32FCE">
        <w:rPr>
          <w:rFonts w:ascii="Times New Roman" w:hAnsi="Times New Roman"/>
          <w:sz w:val="24"/>
          <w:szCs w:val="24"/>
          <w:lang w:val="es-ES"/>
        </w:rPr>
        <w:t>(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F32FCE"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dianggap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konstan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tetap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apabila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terjadi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perubahan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kenaikan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) pada 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variabel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Kinerja Karyawan </w:t>
      </w:r>
      <w:r w:rsidRPr="00F32FCE">
        <w:rPr>
          <w:rFonts w:ascii="Times New Roman" w:hAnsi="Times New Roman"/>
          <w:sz w:val="24"/>
          <w:szCs w:val="24"/>
          <w:lang w:val="es-ES"/>
        </w:rPr>
        <w:t>(X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 w:rsidRPr="00F32FCE"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satu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satuan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mengakibatkan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terjadi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kenaikan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perubahan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pada </w:t>
      </w:r>
      <w:r>
        <w:rPr>
          <w:rFonts w:ascii="Times New Roman" w:hAnsi="Times New Roman"/>
          <w:sz w:val="24"/>
          <w:szCs w:val="24"/>
        </w:rPr>
        <w:t>variabel Efektifitas SIA</w:t>
      </w:r>
      <w:r w:rsidRPr="00F32FCE">
        <w:rPr>
          <w:rFonts w:ascii="Times New Roman" w:hAnsi="Times New Roman"/>
          <w:sz w:val="24"/>
          <w:szCs w:val="24"/>
          <w:lang w:val="es-ES"/>
        </w:rPr>
        <w:t xml:space="preserve"> (</w:t>
      </w:r>
      <w:r>
        <w:rPr>
          <w:rFonts w:ascii="Times New Roman" w:hAnsi="Times New Roman"/>
          <w:sz w:val="24"/>
          <w:szCs w:val="24"/>
        </w:rPr>
        <w:t>Y</w:t>
      </w:r>
      <w:r w:rsidRPr="00F32FCE">
        <w:rPr>
          <w:rFonts w:ascii="Times New Roman" w:hAnsi="Times New Roman"/>
          <w:sz w:val="24"/>
          <w:szCs w:val="24"/>
          <w:lang w:val="es-E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1.343. </w:t>
      </w:r>
      <w:r w:rsidRPr="00F32FCE">
        <w:rPr>
          <w:rFonts w:ascii="Times New Roman" w:hAnsi="Times New Roman"/>
          <w:sz w:val="24"/>
          <w:szCs w:val="24"/>
        </w:rPr>
        <w:t xml:space="preserve">Koefisien bernilai positif artinya terjadi hubungan positif antara variabel </w:t>
      </w:r>
      <w:r>
        <w:rPr>
          <w:rFonts w:ascii="Times New Roman" w:hAnsi="Times New Roman"/>
          <w:sz w:val="24"/>
          <w:szCs w:val="24"/>
        </w:rPr>
        <w:t xml:space="preserve">Kinerja Karyawan </w:t>
      </w:r>
      <w:r w:rsidRPr="00F32FCE">
        <w:rPr>
          <w:rFonts w:ascii="Times New Roman" w:hAnsi="Times New Roman"/>
          <w:sz w:val="24"/>
          <w:szCs w:val="24"/>
        </w:rPr>
        <w:t>(X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 w:rsidRPr="00F32FCE">
        <w:rPr>
          <w:rFonts w:ascii="Times New Roman" w:hAnsi="Times New Roman"/>
          <w:sz w:val="24"/>
          <w:szCs w:val="24"/>
        </w:rPr>
        <w:t xml:space="preserve">) dengan </w:t>
      </w:r>
      <w:r>
        <w:rPr>
          <w:rFonts w:ascii="Times New Roman" w:hAnsi="Times New Roman"/>
          <w:sz w:val="24"/>
          <w:szCs w:val="24"/>
        </w:rPr>
        <w:t>variabel Efektifitas SIA</w:t>
      </w:r>
      <w:r w:rsidRPr="00F32FC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Y</w:t>
      </w:r>
      <w:r w:rsidRPr="00F32FCE">
        <w:rPr>
          <w:rFonts w:ascii="Times New Roman" w:hAnsi="Times New Roman"/>
          <w:sz w:val="24"/>
          <w:szCs w:val="24"/>
        </w:rPr>
        <w:t xml:space="preserve">), semakin naik </w:t>
      </w:r>
      <w:r>
        <w:rPr>
          <w:rFonts w:ascii="Times New Roman" w:hAnsi="Times New Roman"/>
          <w:sz w:val="24"/>
          <w:szCs w:val="24"/>
        </w:rPr>
        <w:t xml:space="preserve">Kinerja Karyawan </w:t>
      </w:r>
      <w:r w:rsidRPr="00F32FCE">
        <w:rPr>
          <w:rFonts w:ascii="Times New Roman" w:hAnsi="Times New Roman"/>
          <w:sz w:val="24"/>
          <w:szCs w:val="24"/>
        </w:rPr>
        <w:t>(X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 w:rsidRPr="00F32FCE">
        <w:rPr>
          <w:rFonts w:ascii="Times New Roman" w:hAnsi="Times New Roman"/>
          <w:sz w:val="24"/>
          <w:szCs w:val="24"/>
        </w:rPr>
        <w:t xml:space="preserve">) maka semakin meningkat </w:t>
      </w:r>
      <w:r>
        <w:rPr>
          <w:rFonts w:ascii="Times New Roman" w:hAnsi="Times New Roman"/>
          <w:sz w:val="24"/>
          <w:szCs w:val="24"/>
        </w:rPr>
        <w:t>Efektifitas SIA</w:t>
      </w:r>
      <w:r w:rsidRPr="00F32FC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Y</w:t>
      </w:r>
      <w:r w:rsidRPr="00F32FC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2D57661" w14:textId="77777777" w:rsidR="00F40F14" w:rsidRDefault="00F40F14" w:rsidP="00F40F14">
      <w:pPr>
        <w:pStyle w:val="Footer"/>
        <w:numPr>
          <w:ilvl w:val="1"/>
          <w:numId w:val="13"/>
        </w:numPr>
        <w:tabs>
          <w:tab w:val="clear" w:pos="4513"/>
          <w:tab w:val="clear" w:pos="9026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Koefisien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Regresi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X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2</w:t>
      </w:r>
      <w:r>
        <w:rPr>
          <w:rFonts w:ascii="Times New Roman" w:hAnsi="Times New Roman"/>
          <w:sz w:val="24"/>
          <w:szCs w:val="24"/>
          <w:lang w:val="es-ES"/>
        </w:rPr>
        <w:t xml:space="preserve"> (</w:t>
      </w:r>
      <w:r>
        <w:rPr>
          <w:rFonts w:ascii="Times New Roman" w:hAnsi="Times New Roman"/>
          <w:sz w:val="24"/>
          <w:szCs w:val="24"/>
          <w:lang w:val="it-IT"/>
        </w:rPr>
        <w:t>b</w:t>
      </w:r>
      <w:r>
        <w:rPr>
          <w:rFonts w:ascii="Times New Roman" w:hAnsi="Times New Roman"/>
          <w:sz w:val="24"/>
          <w:szCs w:val="24"/>
          <w:vertAlign w:val="subscript"/>
          <w:lang w:val="sv-SE"/>
        </w:rPr>
        <w:t>2</w:t>
      </w:r>
      <w:r>
        <w:rPr>
          <w:rFonts w:ascii="Times New Roman" w:hAnsi="Times New Roman"/>
          <w:sz w:val="24"/>
          <w:szCs w:val="24"/>
          <w:lang w:val="es-ES"/>
        </w:rPr>
        <w:t xml:space="preserve">): </w:t>
      </w:r>
      <w:r>
        <w:rPr>
          <w:rFonts w:ascii="Times New Roman" w:hAnsi="Times New Roman"/>
          <w:b/>
          <w:sz w:val="24"/>
          <w:szCs w:val="24"/>
        </w:rPr>
        <w:t>1.154</w:t>
      </w:r>
    </w:p>
    <w:p w14:paraId="322B5AB4" w14:textId="77777777" w:rsidR="00F40F14" w:rsidRDefault="00F40F14" w:rsidP="00F40F14">
      <w:pPr>
        <w:pStyle w:val="Footer"/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Koefisien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regresi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dijelaskan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jika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variabel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>Kinerja Karyawan</w:t>
      </w:r>
      <w:r w:rsidRPr="00F32FCE">
        <w:rPr>
          <w:rFonts w:ascii="Times New Roman" w:hAnsi="Times New Roman"/>
          <w:sz w:val="24"/>
          <w:szCs w:val="24"/>
          <w:lang w:val="es-ES"/>
        </w:rPr>
        <w:t xml:space="preserve"> (X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 w:rsidRPr="00F32FCE"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dianggap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konstan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tetap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apabila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terjadi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perubahan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kenaikan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) pada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variabel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>Kompetensi Karyawan</w:t>
      </w:r>
      <w:r w:rsidRPr="00F32FCE">
        <w:rPr>
          <w:rFonts w:ascii="Times New Roman" w:hAnsi="Times New Roman"/>
          <w:sz w:val="24"/>
          <w:szCs w:val="24"/>
          <w:lang w:val="es-ES"/>
        </w:rPr>
        <w:t xml:space="preserve"> (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F32FCE">
        <w:rPr>
          <w:rFonts w:ascii="Times New Roman" w:hAnsi="Times New Roman"/>
          <w:sz w:val="24"/>
          <w:szCs w:val="24"/>
          <w:lang w:val="es-ES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satu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satuan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mengakibatkan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terjadi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kenaikan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perubahan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pada </w:t>
      </w:r>
      <w:r>
        <w:rPr>
          <w:rFonts w:ascii="Times New Roman" w:hAnsi="Times New Roman"/>
          <w:sz w:val="24"/>
          <w:szCs w:val="24"/>
        </w:rPr>
        <w:t>variabel Efektifitas SIA</w:t>
      </w:r>
      <w:r w:rsidRPr="00F32FCE">
        <w:rPr>
          <w:rFonts w:ascii="Times New Roman" w:hAnsi="Times New Roman"/>
          <w:sz w:val="24"/>
          <w:szCs w:val="24"/>
          <w:lang w:val="es-ES"/>
        </w:rPr>
        <w:t xml:space="preserve"> (</w:t>
      </w:r>
      <w:r>
        <w:rPr>
          <w:rFonts w:ascii="Times New Roman" w:hAnsi="Times New Roman"/>
          <w:sz w:val="24"/>
          <w:szCs w:val="24"/>
        </w:rPr>
        <w:t>Y</w:t>
      </w:r>
      <w:r w:rsidRPr="00F32FCE">
        <w:rPr>
          <w:rFonts w:ascii="Times New Roman" w:hAnsi="Times New Roman"/>
          <w:sz w:val="24"/>
          <w:szCs w:val="24"/>
          <w:lang w:val="es-E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sebesar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1.154. </w:t>
      </w:r>
      <w:r w:rsidRPr="00F32FCE">
        <w:rPr>
          <w:rFonts w:ascii="Times New Roman" w:hAnsi="Times New Roman"/>
          <w:sz w:val="24"/>
          <w:szCs w:val="24"/>
        </w:rPr>
        <w:t xml:space="preserve">Koefisien bernilai positif artinya terjadi hubungan positif antara variabel </w:t>
      </w:r>
      <w:r>
        <w:rPr>
          <w:rFonts w:ascii="Times New Roman" w:hAnsi="Times New Roman"/>
          <w:sz w:val="24"/>
          <w:szCs w:val="24"/>
        </w:rPr>
        <w:t>Kompetensi Karyawan</w:t>
      </w:r>
      <w:r w:rsidRPr="00F32FC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F32FC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FCE">
        <w:rPr>
          <w:rFonts w:ascii="Times New Roman" w:hAnsi="Times New Roman"/>
          <w:sz w:val="24"/>
          <w:szCs w:val="24"/>
        </w:rPr>
        <w:t xml:space="preserve">dengan </w:t>
      </w:r>
      <w:r>
        <w:rPr>
          <w:rFonts w:ascii="Times New Roman" w:hAnsi="Times New Roman"/>
          <w:sz w:val="24"/>
          <w:szCs w:val="24"/>
        </w:rPr>
        <w:t>variabel Efektifitas SIA</w:t>
      </w:r>
      <w:r w:rsidRPr="00F32FC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Y</w:t>
      </w:r>
      <w:r w:rsidRPr="00F32FCE">
        <w:rPr>
          <w:rFonts w:ascii="Times New Roman" w:hAnsi="Times New Roman"/>
          <w:sz w:val="24"/>
          <w:szCs w:val="24"/>
        </w:rPr>
        <w:t xml:space="preserve">), semakin naik </w:t>
      </w:r>
      <w:r>
        <w:rPr>
          <w:rFonts w:ascii="Times New Roman" w:hAnsi="Times New Roman"/>
          <w:sz w:val="24"/>
          <w:szCs w:val="24"/>
        </w:rPr>
        <w:t xml:space="preserve">Kompetensi Karyawan </w:t>
      </w:r>
      <w:r w:rsidRPr="00F32FC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F32FC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2FCE">
        <w:rPr>
          <w:rFonts w:ascii="Times New Roman" w:hAnsi="Times New Roman"/>
          <w:sz w:val="24"/>
          <w:szCs w:val="24"/>
        </w:rPr>
        <w:t xml:space="preserve">maka semakin meningkat </w:t>
      </w:r>
      <w:r>
        <w:rPr>
          <w:rFonts w:ascii="Times New Roman" w:hAnsi="Times New Roman"/>
          <w:sz w:val="24"/>
          <w:szCs w:val="24"/>
        </w:rPr>
        <w:t>Efektifitas SIA</w:t>
      </w:r>
      <w:r w:rsidRPr="00F32FC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Y</w:t>
      </w:r>
      <w:r w:rsidRPr="00F32FC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23203EC2" w14:textId="6680998C" w:rsidR="00152550" w:rsidRPr="00152550" w:rsidRDefault="00152550" w:rsidP="00152550">
      <w:pPr>
        <w:pStyle w:val="Heading1"/>
        <w:ind w:left="426" w:firstLine="0"/>
        <w:rPr>
          <w:b w:val="0"/>
          <w:lang w:val="id-ID"/>
        </w:rPr>
      </w:pPr>
      <w:proofErr w:type="spellStart"/>
      <w:r w:rsidRPr="00152550">
        <w:rPr>
          <w:b w:val="0"/>
          <w:lang w:val="es-ES"/>
        </w:rPr>
        <w:lastRenderedPageBreak/>
        <w:t>Uji</w:t>
      </w:r>
      <w:proofErr w:type="spellEnd"/>
      <w:r w:rsidRPr="00152550">
        <w:rPr>
          <w:b w:val="0"/>
          <w:lang w:val="es-ES"/>
        </w:rPr>
        <w:t xml:space="preserve"> </w:t>
      </w:r>
      <w:proofErr w:type="spellStart"/>
      <w:r w:rsidRPr="00152550">
        <w:rPr>
          <w:b w:val="0"/>
          <w:lang w:val="es-ES"/>
        </w:rPr>
        <w:t>Kelayakan</w:t>
      </w:r>
      <w:proofErr w:type="spellEnd"/>
      <w:r w:rsidRPr="00152550">
        <w:rPr>
          <w:b w:val="0"/>
          <w:lang w:val="es-ES"/>
        </w:rPr>
        <w:t xml:space="preserve"> </w:t>
      </w:r>
      <w:proofErr w:type="spellStart"/>
      <w:r w:rsidRPr="00152550">
        <w:rPr>
          <w:b w:val="0"/>
          <w:lang w:val="es-ES"/>
        </w:rPr>
        <w:t>Model</w:t>
      </w:r>
      <w:proofErr w:type="spellEnd"/>
      <w:r w:rsidRPr="00152550">
        <w:rPr>
          <w:b w:val="0"/>
          <w:lang w:val="id-ID"/>
        </w:rPr>
        <w:t xml:space="preserve"> </w:t>
      </w:r>
      <w:r w:rsidRPr="00152550">
        <w:rPr>
          <w:b w:val="0"/>
          <w:lang w:val="nb-NO"/>
        </w:rPr>
        <w:t>Koefisien Determinasi (R</w:t>
      </w:r>
      <w:r w:rsidRPr="00152550">
        <w:rPr>
          <w:b w:val="0"/>
          <w:vertAlign w:val="superscript"/>
          <w:lang w:val="nb-NO"/>
        </w:rPr>
        <w:t>2</w:t>
      </w:r>
      <w:r w:rsidRPr="00152550">
        <w:rPr>
          <w:b w:val="0"/>
          <w:lang w:val="nb-NO"/>
        </w:rPr>
        <w:t>)</w:t>
      </w:r>
    </w:p>
    <w:p w14:paraId="4CD69C31" w14:textId="1998F7D3" w:rsidR="00152550" w:rsidRPr="00152550" w:rsidRDefault="00152550" w:rsidP="00152550">
      <w:pPr>
        <w:spacing w:after="116" w:line="259" w:lineRule="auto"/>
        <w:ind w:left="430" w:right="0"/>
        <w:jc w:val="center"/>
        <w:rPr>
          <w:lang w:val="id-ID"/>
        </w:rPr>
      </w:pPr>
      <w:r>
        <w:rPr>
          <w:b/>
        </w:rPr>
        <w:t xml:space="preserve">Tabel 4 </w:t>
      </w:r>
    </w:p>
    <w:tbl>
      <w:tblPr>
        <w:tblW w:w="81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143"/>
        <w:gridCol w:w="1211"/>
        <w:gridCol w:w="1637"/>
        <w:gridCol w:w="1637"/>
        <w:gridCol w:w="1637"/>
      </w:tblGrid>
      <w:tr w:rsidR="00152550" w:rsidRPr="000C5A78" w14:paraId="73EC56F6" w14:textId="77777777" w:rsidTr="00BD2999">
        <w:trPr>
          <w:cantSplit/>
          <w:jc w:val="center"/>
        </w:trPr>
        <w:tc>
          <w:tcPr>
            <w:tcW w:w="8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7AAB2" w14:textId="77777777" w:rsidR="00152550" w:rsidRPr="000C5A78" w:rsidRDefault="00152550" w:rsidP="00BD2999">
            <w:pPr>
              <w:ind w:left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Model Summary</w:t>
            </w:r>
            <w:r w:rsidRPr="000C5A78">
              <w:rPr>
                <w:sz w:val="20"/>
                <w:szCs w:val="20"/>
                <w:vertAlign w:val="superscript"/>
              </w:rPr>
              <w:t>b</w:t>
            </w:r>
          </w:p>
        </w:tc>
      </w:tr>
      <w:tr w:rsidR="00152550" w:rsidRPr="000C5A78" w14:paraId="411C81E5" w14:textId="77777777" w:rsidTr="00BD2999">
        <w:trPr>
          <w:gridAfter w:val="1"/>
          <w:wAfter w:w="1637" w:type="dxa"/>
          <w:cantSplit/>
          <w:jc w:val="center"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CD11593" w14:textId="77777777" w:rsidR="00152550" w:rsidRPr="000C5A78" w:rsidRDefault="00152550" w:rsidP="00BD2999">
            <w:pPr>
              <w:ind w:left="0" w:firstLine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Model</w:t>
            </w: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C358C23" w14:textId="77777777" w:rsidR="00152550" w:rsidRPr="000C5A78" w:rsidRDefault="00152550" w:rsidP="00BD2999">
            <w:pPr>
              <w:ind w:left="0" w:firstLine="0"/>
              <w:jc w:val="lef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R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D4DC51F" w14:textId="77777777" w:rsidR="00152550" w:rsidRPr="000C5A78" w:rsidRDefault="00152550" w:rsidP="00BD2999">
            <w:pPr>
              <w:ind w:left="0" w:firstLine="0"/>
              <w:jc w:val="lef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R Square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902F1F" w14:textId="77777777" w:rsidR="00152550" w:rsidRPr="000C5A78" w:rsidRDefault="00152550" w:rsidP="00BD2999">
            <w:pPr>
              <w:ind w:left="0" w:firstLine="0"/>
              <w:jc w:val="lef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Adjusted R Square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56C91A6" w14:textId="77777777" w:rsidR="00152550" w:rsidRPr="000C5A78" w:rsidRDefault="00152550" w:rsidP="00BD2999">
            <w:pPr>
              <w:ind w:left="0" w:firstLine="0"/>
              <w:jc w:val="lef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Std. Error of the Estimate</w:t>
            </w:r>
          </w:p>
        </w:tc>
      </w:tr>
      <w:tr w:rsidR="00152550" w:rsidRPr="000C5A78" w14:paraId="5828C268" w14:textId="77777777" w:rsidTr="00BD2999">
        <w:trPr>
          <w:gridAfter w:val="1"/>
          <w:wAfter w:w="1637" w:type="dxa"/>
          <w:cantSplit/>
          <w:jc w:val="center"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DAFF9F1" w14:textId="77777777" w:rsidR="00152550" w:rsidRPr="000C5A78" w:rsidRDefault="00152550" w:rsidP="00BD2999">
            <w:pPr>
              <w:ind w:left="0" w:firstLine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1484E4" w14:textId="77777777" w:rsidR="00152550" w:rsidRPr="000C5A78" w:rsidRDefault="00152550" w:rsidP="00BD2999">
            <w:pPr>
              <w:ind w:left="0" w:firstLine="0"/>
              <w:jc w:val="lef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.967</w:t>
            </w:r>
            <w:r w:rsidRPr="000C5A78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3AFFDD" w14:textId="77777777" w:rsidR="00152550" w:rsidRPr="000C5A78" w:rsidRDefault="00152550" w:rsidP="00BD2999">
            <w:pPr>
              <w:ind w:left="0" w:firstLine="0"/>
              <w:jc w:val="lef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.935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767D60" w14:textId="77777777" w:rsidR="00152550" w:rsidRPr="000C5A78" w:rsidRDefault="00152550" w:rsidP="00BD2999">
            <w:pPr>
              <w:ind w:left="0" w:firstLine="0"/>
              <w:jc w:val="lef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.931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3B4BFA3" w14:textId="77777777" w:rsidR="00152550" w:rsidRPr="000C5A78" w:rsidRDefault="00152550" w:rsidP="00BD2999">
            <w:pPr>
              <w:ind w:left="0" w:firstLine="0"/>
              <w:jc w:val="lef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2.291</w:t>
            </w:r>
          </w:p>
        </w:tc>
      </w:tr>
      <w:tr w:rsidR="00152550" w:rsidRPr="000C5A78" w14:paraId="3924D655" w14:textId="77777777" w:rsidTr="00BD2999">
        <w:trPr>
          <w:cantSplit/>
          <w:jc w:val="center"/>
        </w:trPr>
        <w:tc>
          <w:tcPr>
            <w:tcW w:w="8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6E2BA" w14:textId="77777777" w:rsidR="00152550" w:rsidRPr="000C5A78" w:rsidRDefault="00152550" w:rsidP="00BD2999">
            <w:pPr>
              <w:ind w:left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 xml:space="preserve">a. Predictors: (Constant), </w:t>
            </w:r>
            <w:proofErr w:type="spellStart"/>
            <w:r w:rsidRPr="000C5A78">
              <w:rPr>
                <w:sz w:val="20"/>
                <w:szCs w:val="20"/>
              </w:rPr>
              <w:t>Kompetensi</w:t>
            </w:r>
            <w:proofErr w:type="spellEnd"/>
            <w:r w:rsidRPr="000C5A78">
              <w:rPr>
                <w:sz w:val="20"/>
                <w:szCs w:val="20"/>
              </w:rPr>
              <w:t xml:space="preserve"> </w:t>
            </w:r>
            <w:proofErr w:type="spellStart"/>
            <w:r w:rsidRPr="000C5A78">
              <w:rPr>
                <w:sz w:val="20"/>
                <w:szCs w:val="20"/>
              </w:rPr>
              <w:t>Karyawan</w:t>
            </w:r>
            <w:proofErr w:type="spellEnd"/>
            <w:r w:rsidRPr="000C5A78">
              <w:rPr>
                <w:sz w:val="20"/>
                <w:szCs w:val="20"/>
              </w:rPr>
              <w:t xml:space="preserve"> (X2), Kinerja </w:t>
            </w:r>
            <w:proofErr w:type="spellStart"/>
            <w:r w:rsidRPr="000C5A78">
              <w:rPr>
                <w:sz w:val="20"/>
                <w:szCs w:val="20"/>
              </w:rPr>
              <w:t>Karyawan</w:t>
            </w:r>
            <w:proofErr w:type="spellEnd"/>
            <w:r w:rsidRPr="000C5A78">
              <w:rPr>
                <w:sz w:val="20"/>
                <w:szCs w:val="20"/>
              </w:rPr>
              <w:t xml:space="preserve"> (X1)</w:t>
            </w:r>
          </w:p>
        </w:tc>
      </w:tr>
      <w:tr w:rsidR="00152550" w:rsidRPr="00F32FCE" w14:paraId="78E4310C" w14:textId="77777777" w:rsidTr="00BD2999">
        <w:trPr>
          <w:cantSplit/>
          <w:jc w:val="center"/>
        </w:trPr>
        <w:tc>
          <w:tcPr>
            <w:tcW w:w="8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3F4FC6" w14:textId="77777777" w:rsidR="00152550" w:rsidRPr="00F32FCE" w:rsidRDefault="00152550" w:rsidP="00BD2999">
            <w:pPr>
              <w:ind w:left="0"/>
              <w:rPr>
                <w:sz w:val="20"/>
                <w:szCs w:val="20"/>
                <w:lang w:val="es-ES"/>
              </w:rPr>
            </w:pPr>
            <w:r w:rsidRPr="00F32FCE">
              <w:rPr>
                <w:sz w:val="20"/>
                <w:szCs w:val="20"/>
                <w:lang w:val="es-ES"/>
              </w:rPr>
              <w:t xml:space="preserve">b. </w:t>
            </w:r>
            <w:proofErr w:type="spellStart"/>
            <w:r w:rsidRPr="00F32FCE">
              <w:rPr>
                <w:sz w:val="20"/>
                <w:szCs w:val="20"/>
                <w:lang w:val="es-ES"/>
              </w:rPr>
              <w:t>Dependent</w:t>
            </w:r>
            <w:proofErr w:type="spellEnd"/>
            <w:r w:rsidRPr="00F32FCE">
              <w:rPr>
                <w:sz w:val="20"/>
                <w:szCs w:val="20"/>
                <w:lang w:val="es-ES"/>
              </w:rPr>
              <w:t xml:space="preserve"> Variable: </w:t>
            </w:r>
            <w:proofErr w:type="spellStart"/>
            <w:r w:rsidRPr="00F32FCE">
              <w:rPr>
                <w:sz w:val="20"/>
                <w:szCs w:val="20"/>
                <w:lang w:val="es-ES"/>
              </w:rPr>
              <w:t>Efektifitas</w:t>
            </w:r>
            <w:proofErr w:type="spellEnd"/>
            <w:r w:rsidRPr="00F32FCE">
              <w:rPr>
                <w:sz w:val="20"/>
                <w:szCs w:val="20"/>
                <w:lang w:val="es-ES"/>
              </w:rPr>
              <w:t xml:space="preserve"> SIA (Y)</w:t>
            </w:r>
          </w:p>
        </w:tc>
      </w:tr>
    </w:tbl>
    <w:p w14:paraId="4210D293" w14:textId="77777777" w:rsidR="00152550" w:rsidRDefault="00152550" w:rsidP="00152550">
      <w:pPr>
        <w:spacing w:line="360" w:lineRule="auto"/>
        <w:ind w:left="0" w:firstLine="567"/>
        <w:outlineLvl w:val="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pada </w:t>
      </w:r>
      <w:proofErr w:type="spellStart"/>
      <w:r>
        <w:t>tabel</w:t>
      </w:r>
      <w:proofErr w:type="spellEnd"/>
      <w:r>
        <w:t xml:space="preserve"> 4.</w:t>
      </w:r>
      <w:r w:rsidRPr="00F32FCE">
        <w:t>13</w:t>
      </w:r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bahwa</w:t>
      </w:r>
      <w:proofErr w:type="spellEnd"/>
      <w:r w:rsidRPr="00F32FCE">
        <w:t xml:space="preserve"> </w:t>
      </w:r>
      <w:proofErr w:type="spellStart"/>
      <w:r w:rsidRPr="00F32FCE">
        <w:t>hubungan</w:t>
      </w:r>
      <w:proofErr w:type="spellEnd"/>
      <w:r w:rsidRPr="00F32FCE">
        <w:t xml:space="preserve"> </w:t>
      </w:r>
      <w:proofErr w:type="spellStart"/>
      <w:r w:rsidRPr="00F32FCE">
        <w:t>antara</w:t>
      </w:r>
      <w:proofErr w:type="spellEnd"/>
      <w:r w:rsidRPr="00F32FCE">
        <w:t xml:space="preserve"> </w:t>
      </w:r>
      <w:proofErr w:type="spellStart"/>
      <w:r>
        <w:rPr>
          <w:lang w:eastAsia="id-ID"/>
        </w:rPr>
        <w:t>variabel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bebas</w:t>
      </w:r>
      <w:proofErr w:type="spellEnd"/>
      <w:r>
        <w:rPr>
          <w:lang w:val="sv-SE"/>
        </w:rPr>
        <w:t xml:space="preserve"> </w:t>
      </w:r>
      <w:proofErr w:type="spellStart"/>
      <w:r w:rsidRPr="00F32FCE">
        <w:t>dengan</w:t>
      </w:r>
      <w:proofErr w:type="spellEnd"/>
      <w:r w:rsidRPr="00F32FCE">
        <w:t xml:space="preserve"> </w:t>
      </w:r>
      <w:proofErr w:type="spellStart"/>
      <w:r>
        <w:rPr>
          <w:lang w:eastAsia="id-ID"/>
        </w:rPr>
        <w:t>Efektifitas</w:t>
      </w:r>
      <w:proofErr w:type="spellEnd"/>
      <w:r>
        <w:rPr>
          <w:lang w:eastAsia="id-ID"/>
        </w:rPr>
        <w:t xml:space="preserve"> SIA</w:t>
      </w:r>
      <w:r>
        <w:t xml:space="preserve"> </w:t>
      </w:r>
      <w:r>
        <w:rPr>
          <w:lang w:val="sv-SE"/>
        </w:rPr>
        <w:t xml:space="preserve">(Y) adalah sebagai berikut: </w:t>
      </w:r>
      <w:proofErr w:type="spellStart"/>
      <w:r w:rsidRPr="00F32FCE">
        <w:t>nilai</w:t>
      </w:r>
      <w:proofErr w:type="spellEnd"/>
      <w:r w:rsidRPr="00F32FCE">
        <w:t xml:space="preserve"> </w:t>
      </w:r>
      <w:proofErr w:type="spellStart"/>
      <w:r w:rsidRPr="00F32FCE">
        <w:t>k</w:t>
      </w:r>
      <w:r>
        <w:t>oefesien</w:t>
      </w:r>
      <w:proofErr w:type="spellEnd"/>
      <w:r>
        <w:t xml:space="preserve"> </w:t>
      </w:r>
      <w:proofErr w:type="spellStart"/>
      <w:r>
        <w:t>korelasi</w:t>
      </w:r>
      <w:proofErr w:type="spellEnd"/>
      <w:r w:rsidRPr="00F32FCE">
        <w:t xml:space="preserve"> (r) </w:t>
      </w:r>
      <w:proofErr w:type="spellStart"/>
      <w:r w:rsidRPr="00F32FCE">
        <w:t>sebesar</w:t>
      </w:r>
      <w:proofErr w:type="spellEnd"/>
      <w:r w:rsidRPr="00F32FCE">
        <w:t xml:space="preserve"> </w:t>
      </w:r>
      <w:r>
        <w:t>0.</w:t>
      </w:r>
      <w:r w:rsidRPr="00F32FCE">
        <w:t xml:space="preserve">967, </w:t>
      </w:r>
      <w:proofErr w:type="spellStart"/>
      <w:r w:rsidRPr="00F32FCE">
        <w:t>nilai</w:t>
      </w:r>
      <w:proofErr w:type="spellEnd"/>
      <w:r w:rsidRPr="00F32FCE">
        <w:t xml:space="preserve"> </w:t>
      </w:r>
      <w:proofErr w:type="spellStart"/>
      <w:r w:rsidRPr="00F32FCE">
        <w:t>ini</w:t>
      </w:r>
      <w:proofErr w:type="spellEnd"/>
      <w:r w:rsidRPr="00F32FCE">
        <w:t xml:space="preserve"> </w:t>
      </w:r>
      <w:proofErr w:type="spellStart"/>
      <w:r w:rsidRPr="00F32FCE">
        <w:t>terletak</w:t>
      </w:r>
      <w:proofErr w:type="spellEnd"/>
      <w:r w:rsidRPr="00F32FCE">
        <w:t xml:space="preserve"> </w:t>
      </w:r>
      <w:proofErr w:type="spellStart"/>
      <w:r w:rsidRPr="00F32FCE">
        <w:t>antara</w:t>
      </w:r>
      <w:proofErr w:type="spellEnd"/>
      <w:r w:rsidRPr="00F32FCE">
        <w:t xml:space="preserve"> </w:t>
      </w:r>
      <w:r>
        <w:t xml:space="preserve">Interval </w:t>
      </w:r>
      <w:proofErr w:type="spellStart"/>
      <w:r>
        <w:t>koefisien</w:t>
      </w:r>
      <w:proofErr w:type="spellEnd"/>
      <w:r w:rsidRPr="00F32FCE">
        <w:rPr>
          <w:b/>
        </w:rPr>
        <w:t xml:space="preserve"> </w:t>
      </w:r>
      <w:r>
        <w:t>0,</w:t>
      </w:r>
      <w:r w:rsidRPr="00F32FCE">
        <w:t>8</w:t>
      </w:r>
      <w:r>
        <w:t>0</w:t>
      </w:r>
      <w:r w:rsidRPr="00F32FCE">
        <w:t>0</w:t>
      </w:r>
      <w:r>
        <w:t xml:space="preserve"> – </w:t>
      </w:r>
      <w:r w:rsidRPr="00F32FCE">
        <w:t xml:space="preserve">1,00 </w:t>
      </w:r>
      <w:proofErr w:type="spellStart"/>
      <w:r w:rsidRPr="00F32FCE">
        <w:t>sehingga</w:t>
      </w:r>
      <w:proofErr w:type="spellEnd"/>
      <w:r w:rsidRPr="00F32FCE">
        <w:t xml:space="preserve"> </w:t>
      </w:r>
      <w:proofErr w:type="spellStart"/>
      <w:r w:rsidRPr="00F32FCE">
        <w:t>tingkat</w:t>
      </w:r>
      <w:proofErr w:type="spellEnd"/>
      <w:r w:rsidRPr="00F32FCE">
        <w:t xml:space="preserve"> </w:t>
      </w:r>
      <w:proofErr w:type="spellStart"/>
      <w:r w:rsidRPr="00F32FCE">
        <w:t>hubungan</w:t>
      </w:r>
      <w:proofErr w:type="spellEnd"/>
      <w:r w:rsidRPr="00F32FCE">
        <w:t xml:space="preserve"> </w:t>
      </w:r>
      <w:proofErr w:type="spellStart"/>
      <w:r w:rsidRPr="00F32FCE">
        <w:t>antara</w:t>
      </w:r>
      <w:proofErr w:type="spellEnd"/>
      <w:r w:rsidRPr="00F32FCE">
        <w:t xml:space="preserve"> </w:t>
      </w:r>
      <w:proofErr w:type="spellStart"/>
      <w:r>
        <w:rPr>
          <w:lang w:eastAsia="id-ID"/>
        </w:rPr>
        <w:t>variabel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bebas</w:t>
      </w:r>
      <w:proofErr w:type="spellEnd"/>
      <w:r>
        <w:rPr>
          <w:lang w:val="sv-SE"/>
        </w:rPr>
        <w:t xml:space="preserve"> </w:t>
      </w:r>
      <w:proofErr w:type="spellStart"/>
      <w:r w:rsidRPr="00F32FCE">
        <w:t>dengan</w:t>
      </w:r>
      <w:proofErr w:type="spellEnd"/>
      <w:r w:rsidRPr="00F32FCE">
        <w:t xml:space="preserve"> </w:t>
      </w:r>
      <w:proofErr w:type="spellStart"/>
      <w:r>
        <w:rPr>
          <w:lang w:eastAsia="id-ID"/>
        </w:rPr>
        <w:t>Efektifitas</w:t>
      </w:r>
      <w:proofErr w:type="spellEnd"/>
      <w:r>
        <w:rPr>
          <w:lang w:eastAsia="id-ID"/>
        </w:rPr>
        <w:t xml:space="preserve"> SIA</w:t>
      </w:r>
      <w:r w:rsidRPr="00F32FCE">
        <w:rPr>
          <w:lang w:eastAsia="id-ID"/>
        </w:rPr>
        <w:t xml:space="preserve"> </w:t>
      </w:r>
      <w:r>
        <w:rPr>
          <w:lang w:val="sv-SE"/>
        </w:rPr>
        <w:t xml:space="preserve">(Y) diinterprestasikan  </w:t>
      </w:r>
      <w:r w:rsidRPr="001E23E7">
        <w:rPr>
          <w:b/>
          <w:bCs/>
          <w:lang w:val="sv-SE"/>
        </w:rPr>
        <w:t xml:space="preserve">Sangat </w:t>
      </w:r>
      <w:r>
        <w:rPr>
          <w:b/>
          <w:lang w:val="sv-SE"/>
        </w:rPr>
        <w:t>Kuat</w:t>
      </w:r>
      <w:r>
        <w:rPr>
          <w:lang w:val="sv-SE"/>
        </w:rPr>
        <w:t>.</w:t>
      </w:r>
    </w:p>
    <w:p w14:paraId="340C2A83" w14:textId="77777777" w:rsidR="00152550" w:rsidRPr="00152550" w:rsidRDefault="00152550" w:rsidP="00152550">
      <w:pPr>
        <w:rPr>
          <w:lang w:val="id-ID"/>
        </w:rPr>
      </w:pPr>
    </w:p>
    <w:p w14:paraId="2AF96AD1" w14:textId="77777777" w:rsidR="00FD6A2E" w:rsidRDefault="00152550">
      <w:pPr>
        <w:pStyle w:val="Heading1"/>
        <w:numPr>
          <w:ilvl w:val="0"/>
          <w:numId w:val="0"/>
        </w:numPr>
        <w:ind w:left="355" w:right="3843"/>
      </w:pPr>
      <w:r>
        <w:t xml:space="preserve">Uji </w:t>
      </w:r>
      <w:proofErr w:type="spellStart"/>
      <w:r>
        <w:t>Hipotesis</w:t>
      </w:r>
      <w:proofErr w:type="spellEnd"/>
      <w:r>
        <w:t xml:space="preserve"> </w:t>
      </w:r>
    </w:p>
    <w:p w14:paraId="3D83A9DE" w14:textId="5FB7BF43" w:rsidR="00FD6A2E" w:rsidRDefault="00152550" w:rsidP="00BF4927">
      <w:pPr>
        <w:pStyle w:val="ListParagraph"/>
        <w:numPr>
          <w:ilvl w:val="0"/>
          <w:numId w:val="6"/>
        </w:numPr>
        <w:spacing w:after="112" w:line="259" w:lineRule="auto"/>
        <w:ind w:right="2"/>
      </w:pPr>
      <w:r>
        <w:t xml:space="preserve">Uji </w:t>
      </w:r>
      <w:proofErr w:type="spellStart"/>
      <w:r>
        <w:t>Parsial</w:t>
      </w:r>
      <w:proofErr w:type="spellEnd"/>
      <w:r>
        <w:t xml:space="preserve"> (t)  </w:t>
      </w:r>
    </w:p>
    <w:p w14:paraId="0D0A5050" w14:textId="7956D48A" w:rsidR="00BF4927" w:rsidRDefault="00BF4927" w:rsidP="00D97030">
      <w:pPr>
        <w:spacing w:after="112" w:line="360" w:lineRule="auto"/>
        <w:ind w:left="142" w:right="2" w:firstLine="699"/>
      </w:pPr>
      <w:r w:rsidRPr="007B36B1">
        <w:t xml:space="preserve">Uji </w:t>
      </w:r>
      <w:proofErr w:type="spellStart"/>
      <w:r w:rsidRPr="007B36B1">
        <w:t>statistik</w:t>
      </w:r>
      <w:proofErr w:type="spellEnd"/>
      <w:r w:rsidRPr="007B36B1">
        <w:t xml:space="preserve"> t </w:t>
      </w:r>
      <w:proofErr w:type="spellStart"/>
      <w:r w:rsidRPr="007B36B1">
        <w:t>menunjukan</w:t>
      </w:r>
      <w:proofErr w:type="spellEnd"/>
      <w:r w:rsidRPr="007B36B1">
        <w:t xml:space="preserve"> </w:t>
      </w:r>
      <w:proofErr w:type="spellStart"/>
      <w:r w:rsidRPr="007B36B1">
        <w:t>seberapa</w:t>
      </w:r>
      <w:proofErr w:type="spellEnd"/>
      <w:r w:rsidRPr="007B36B1">
        <w:t xml:space="preserve"> </w:t>
      </w:r>
      <w:proofErr w:type="spellStart"/>
      <w:r w:rsidRPr="007B36B1">
        <w:t>jauh</w:t>
      </w:r>
      <w:proofErr w:type="spellEnd"/>
      <w:r w:rsidRPr="007B36B1">
        <w:t xml:space="preserve"> </w:t>
      </w:r>
      <w:proofErr w:type="spellStart"/>
      <w:r w:rsidRPr="007B36B1">
        <w:t>pengaruh</w:t>
      </w:r>
      <w:proofErr w:type="spellEnd"/>
      <w:r w:rsidRPr="007B36B1">
        <w:t xml:space="preserve"> </w:t>
      </w:r>
      <w:proofErr w:type="spellStart"/>
      <w:r w:rsidRPr="007B36B1">
        <w:t>satu</w:t>
      </w:r>
      <w:proofErr w:type="spellEnd"/>
      <w:r w:rsidRPr="007B36B1">
        <w:t xml:space="preserve"> </w:t>
      </w:r>
      <w:proofErr w:type="spellStart"/>
      <w:r w:rsidRPr="007B36B1">
        <w:t>variabel</w:t>
      </w:r>
      <w:proofErr w:type="spellEnd"/>
      <w:r w:rsidRPr="007B36B1">
        <w:t xml:space="preserve"> </w:t>
      </w:r>
      <w:proofErr w:type="spellStart"/>
      <w:r w:rsidRPr="007B36B1">
        <w:t>penjelas</w:t>
      </w:r>
      <w:proofErr w:type="spellEnd"/>
      <w:r w:rsidRPr="007B36B1">
        <w:t xml:space="preserve"> </w:t>
      </w:r>
      <w:proofErr w:type="spellStart"/>
      <w:r w:rsidRPr="007B36B1">
        <w:t>atau</w:t>
      </w:r>
      <w:proofErr w:type="spellEnd"/>
      <w:r w:rsidRPr="007B36B1">
        <w:t xml:space="preserve"> </w:t>
      </w:r>
      <w:proofErr w:type="spellStart"/>
      <w:r w:rsidRPr="007B36B1">
        <w:t>independen</w:t>
      </w:r>
      <w:proofErr w:type="spellEnd"/>
      <w:r w:rsidRPr="007B36B1">
        <w:t xml:space="preserve"> </w:t>
      </w:r>
      <w:proofErr w:type="spellStart"/>
      <w:r w:rsidRPr="007B36B1">
        <w:t>secara</w:t>
      </w:r>
      <w:proofErr w:type="spellEnd"/>
      <w:r w:rsidRPr="007B36B1">
        <w:t xml:space="preserve"> individual </w:t>
      </w:r>
      <w:proofErr w:type="spellStart"/>
      <w:r w:rsidRPr="007B36B1">
        <w:t>dalam</w:t>
      </w:r>
      <w:proofErr w:type="spellEnd"/>
      <w:r w:rsidRPr="007B36B1">
        <w:t xml:space="preserve"> </w:t>
      </w:r>
      <w:proofErr w:type="spellStart"/>
      <w:r w:rsidRPr="007B36B1">
        <w:t>menerangkan</w:t>
      </w:r>
      <w:proofErr w:type="spellEnd"/>
      <w:r w:rsidRPr="007B36B1">
        <w:t xml:space="preserve"> </w:t>
      </w:r>
      <w:proofErr w:type="spellStart"/>
      <w:r w:rsidRPr="007B36B1">
        <w:t>independen</w:t>
      </w:r>
      <w:proofErr w:type="spellEnd"/>
      <w:r w:rsidRPr="007B36B1">
        <w:t xml:space="preserve"> dan </w:t>
      </w:r>
      <w:proofErr w:type="spellStart"/>
      <w:r w:rsidRPr="007B36B1">
        <w:t>digunakan</w:t>
      </w:r>
      <w:proofErr w:type="spellEnd"/>
      <w:r w:rsidRPr="007B36B1">
        <w:t xml:space="preserve"> </w:t>
      </w:r>
      <w:proofErr w:type="spellStart"/>
      <w:r w:rsidRPr="007B36B1">
        <w:t>untuk</w:t>
      </w:r>
      <w:proofErr w:type="spellEnd"/>
      <w:r w:rsidRPr="007B36B1">
        <w:t xml:space="preserve"> </w:t>
      </w:r>
      <w:proofErr w:type="spellStart"/>
      <w:r w:rsidRPr="007B36B1">
        <w:t>mengetahui</w:t>
      </w:r>
      <w:proofErr w:type="spellEnd"/>
      <w:r w:rsidRPr="007B36B1">
        <w:t xml:space="preserve"> </w:t>
      </w:r>
      <w:proofErr w:type="spellStart"/>
      <w:r w:rsidRPr="007B36B1">
        <w:t>ada</w:t>
      </w:r>
      <w:proofErr w:type="spellEnd"/>
      <w:r w:rsidRPr="007B36B1">
        <w:t xml:space="preserve"> </w:t>
      </w:r>
      <w:proofErr w:type="spellStart"/>
      <w:r w:rsidRPr="007B36B1">
        <w:t>atau</w:t>
      </w:r>
      <w:proofErr w:type="spellEnd"/>
      <w:r w:rsidRPr="007B36B1">
        <w:t xml:space="preserve"> </w:t>
      </w:r>
      <w:proofErr w:type="spellStart"/>
      <w:r w:rsidRPr="007B36B1">
        <w:t>tidaknya</w:t>
      </w:r>
      <w:proofErr w:type="spellEnd"/>
      <w:r w:rsidRPr="007B36B1">
        <w:t xml:space="preserve"> </w:t>
      </w:r>
      <w:proofErr w:type="spellStart"/>
      <w:r w:rsidRPr="007B36B1">
        <w:t>pengaruh</w:t>
      </w:r>
      <w:proofErr w:type="spellEnd"/>
      <w:r w:rsidRPr="007B36B1">
        <w:t xml:space="preserve"> masing-masing </w:t>
      </w:r>
      <w:proofErr w:type="spellStart"/>
      <w:r w:rsidRPr="007B36B1">
        <w:t>variabel</w:t>
      </w:r>
      <w:proofErr w:type="spellEnd"/>
      <w:r w:rsidRPr="007B36B1">
        <w:t xml:space="preserve"> </w:t>
      </w:r>
      <w:proofErr w:type="spellStart"/>
      <w:r w:rsidRPr="007B36B1">
        <w:t>independen</w:t>
      </w:r>
      <w:proofErr w:type="spellEnd"/>
      <w:r w:rsidRPr="007B36B1">
        <w:t xml:space="preserve"> </w:t>
      </w:r>
      <w:proofErr w:type="spellStart"/>
      <w:r w:rsidRPr="007B36B1">
        <w:t>terhadap</w:t>
      </w:r>
      <w:proofErr w:type="spellEnd"/>
      <w:r w:rsidRPr="007B36B1">
        <w:t xml:space="preserve"> </w:t>
      </w:r>
      <w:proofErr w:type="spellStart"/>
      <w:r w:rsidRPr="007B36B1">
        <w:t>variabel</w:t>
      </w:r>
      <w:proofErr w:type="spellEnd"/>
      <w:r w:rsidRPr="007B36B1">
        <w:t xml:space="preserve"> </w:t>
      </w:r>
      <w:proofErr w:type="spellStart"/>
      <w:r w:rsidRPr="007B36B1">
        <w:t>dependen</w:t>
      </w:r>
      <w:proofErr w:type="spellEnd"/>
      <w:r w:rsidRPr="007B36B1">
        <w:t xml:space="preserve"> yang </w:t>
      </w:r>
      <w:proofErr w:type="spellStart"/>
      <w:r w:rsidRPr="007B36B1">
        <w:t>diuji</w:t>
      </w:r>
      <w:proofErr w:type="spellEnd"/>
      <w:r w:rsidRPr="007B36B1">
        <w:t xml:space="preserve"> pada </w:t>
      </w:r>
      <w:proofErr w:type="spellStart"/>
      <w:r w:rsidRPr="007B36B1">
        <w:t>tingkat</w:t>
      </w:r>
      <w:proofErr w:type="spellEnd"/>
      <w:r w:rsidRPr="007B36B1">
        <w:t xml:space="preserve"> </w:t>
      </w:r>
      <w:proofErr w:type="spellStart"/>
      <w:r w:rsidRPr="007B36B1">
        <w:t>signifikan</w:t>
      </w:r>
      <w:proofErr w:type="spellEnd"/>
      <w:r w:rsidRPr="007B36B1">
        <w:t xml:space="preserve"> 0,05 (Ghozali,2013).</w:t>
      </w:r>
    </w:p>
    <w:p w14:paraId="6C702D73" w14:textId="1D09FC49" w:rsidR="00FD6A2E" w:rsidRDefault="00152550">
      <w:pPr>
        <w:spacing w:after="116" w:line="259" w:lineRule="auto"/>
        <w:ind w:left="430" w:right="0"/>
        <w:jc w:val="center"/>
      </w:pPr>
      <w:r>
        <w:rPr>
          <w:b/>
        </w:rPr>
        <w:t xml:space="preserve">Tabel </w:t>
      </w:r>
      <w:r>
        <w:rPr>
          <w:b/>
          <w:lang w:val="id-ID"/>
        </w:rPr>
        <w:t>5</w:t>
      </w:r>
      <w:r>
        <w:rPr>
          <w:b/>
        </w:rPr>
        <w:t xml:space="preserve"> </w:t>
      </w:r>
    </w:p>
    <w:p w14:paraId="268C75F6" w14:textId="77777777" w:rsidR="00FD6A2E" w:rsidRDefault="00152550">
      <w:pPr>
        <w:spacing w:after="0" w:line="259" w:lineRule="auto"/>
        <w:ind w:left="430" w:right="4"/>
        <w:jc w:val="center"/>
      </w:pPr>
      <w:r>
        <w:rPr>
          <w:b/>
        </w:rPr>
        <w:t xml:space="preserve">Uji t </w:t>
      </w:r>
    </w:p>
    <w:tbl>
      <w:tblPr>
        <w:tblW w:w="10359" w:type="dxa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851"/>
        <w:gridCol w:w="992"/>
        <w:gridCol w:w="2126"/>
        <w:gridCol w:w="709"/>
        <w:gridCol w:w="709"/>
        <w:gridCol w:w="2137"/>
      </w:tblGrid>
      <w:tr w:rsidR="00F40F14" w:rsidRPr="000C5A78" w14:paraId="1D6F6DBC" w14:textId="77777777" w:rsidTr="00BD2999">
        <w:trPr>
          <w:cantSplit/>
        </w:trPr>
        <w:tc>
          <w:tcPr>
            <w:tcW w:w="103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88768" w14:textId="77777777" w:rsidR="00F40F14" w:rsidRPr="000C5A78" w:rsidRDefault="00F40F14" w:rsidP="00BD2999">
            <w:pPr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0C5A78">
              <w:rPr>
                <w:sz w:val="20"/>
                <w:szCs w:val="20"/>
              </w:rPr>
              <w:t>Coefficients</w:t>
            </w:r>
            <w:r w:rsidRPr="000C5A78"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F40F14" w:rsidRPr="000C5A78" w14:paraId="56011735" w14:textId="77777777" w:rsidTr="00BD2999">
        <w:trPr>
          <w:gridAfter w:val="1"/>
          <w:wAfter w:w="2137" w:type="dxa"/>
          <w:cantSplit/>
        </w:trPr>
        <w:tc>
          <w:tcPr>
            <w:tcW w:w="28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6D18DAD" w14:textId="77777777" w:rsidR="00F40F14" w:rsidRPr="000C5A78" w:rsidRDefault="00F40F14" w:rsidP="00BD2999">
            <w:pPr>
              <w:ind w:left="0" w:firstLine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Model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0351185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Unstandardized Coefficients</w:t>
            </w:r>
          </w:p>
        </w:tc>
        <w:tc>
          <w:tcPr>
            <w:tcW w:w="2126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EEDF5D4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9FCB00B" w14:textId="77777777" w:rsidR="00F40F14" w:rsidRPr="000C5A78" w:rsidRDefault="00F40F14" w:rsidP="00BD2999">
            <w:pPr>
              <w:ind w:left="0" w:hanging="146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DFA4A4D" w14:textId="77777777" w:rsidR="00F40F14" w:rsidRPr="000C5A78" w:rsidRDefault="00F40F14" w:rsidP="00BD2999">
            <w:pPr>
              <w:ind w:left="0" w:hanging="143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Sig.</w:t>
            </w:r>
          </w:p>
        </w:tc>
      </w:tr>
      <w:tr w:rsidR="00F40F14" w:rsidRPr="000C5A78" w14:paraId="1F402DD1" w14:textId="77777777" w:rsidTr="00BD2999">
        <w:trPr>
          <w:gridAfter w:val="1"/>
          <w:wAfter w:w="2137" w:type="dxa"/>
          <w:cantSplit/>
        </w:trPr>
        <w:tc>
          <w:tcPr>
            <w:tcW w:w="28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2E41EAE" w14:textId="77777777" w:rsidR="00F40F14" w:rsidRPr="000C5A78" w:rsidRDefault="00F40F14" w:rsidP="00BD299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479A533" w14:textId="77777777" w:rsidR="00F40F14" w:rsidRPr="000C5A78" w:rsidRDefault="00F40F14" w:rsidP="00BD2999">
            <w:pPr>
              <w:ind w:left="0" w:hanging="15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9C33A8B" w14:textId="77777777" w:rsidR="00F40F14" w:rsidRPr="000C5A78" w:rsidRDefault="00F40F14" w:rsidP="00BD2999">
            <w:pPr>
              <w:ind w:left="0" w:hanging="3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Std. Error</w:t>
            </w:r>
          </w:p>
        </w:tc>
        <w:tc>
          <w:tcPr>
            <w:tcW w:w="212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1A9CCFD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A29E30C" w14:textId="77777777" w:rsidR="00F40F14" w:rsidRPr="000C5A78" w:rsidRDefault="00F40F14" w:rsidP="00BD29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3F814BB" w14:textId="77777777" w:rsidR="00F40F14" w:rsidRPr="000C5A78" w:rsidRDefault="00F40F14" w:rsidP="00BD2999">
            <w:pPr>
              <w:rPr>
                <w:sz w:val="20"/>
                <w:szCs w:val="20"/>
              </w:rPr>
            </w:pPr>
          </w:p>
        </w:tc>
      </w:tr>
      <w:tr w:rsidR="00F40F14" w:rsidRPr="000C5A78" w14:paraId="17D22BD6" w14:textId="77777777" w:rsidTr="00BD2999">
        <w:trPr>
          <w:gridAfter w:val="1"/>
          <w:wAfter w:w="2137" w:type="dxa"/>
          <w:cantSplit/>
        </w:trPr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C2A6345" w14:textId="77777777" w:rsidR="00F40F14" w:rsidRPr="000C5A78" w:rsidRDefault="00F40F14" w:rsidP="00BD2999">
            <w:pPr>
              <w:ind w:left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2F3EB0" w14:textId="77777777" w:rsidR="00F40F14" w:rsidRPr="000C5A78" w:rsidRDefault="00F40F14" w:rsidP="00BD2999">
            <w:pPr>
              <w:ind w:left="0" w:firstLine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(Constant)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8499B7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.398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09C8AA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3.677</w:t>
            </w:r>
          </w:p>
        </w:tc>
        <w:tc>
          <w:tcPr>
            <w:tcW w:w="21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63F62A" w14:textId="77777777" w:rsidR="00F40F14" w:rsidRPr="000C5A78" w:rsidRDefault="00F40F14" w:rsidP="00BD2999">
            <w:pPr>
              <w:ind w:hanging="1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E787AB" w14:textId="77777777" w:rsidR="00F40F14" w:rsidRPr="000C5A78" w:rsidRDefault="00F40F14" w:rsidP="00BD2999">
            <w:pPr>
              <w:ind w:left="0" w:hanging="146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-.40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E4C7FDE" w14:textId="77777777" w:rsidR="00F40F14" w:rsidRPr="000C5A78" w:rsidRDefault="00F40F14" w:rsidP="00BD2999">
            <w:pPr>
              <w:ind w:left="0" w:hanging="143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.914</w:t>
            </w:r>
          </w:p>
        </w:tc>
      </w:tr>
      <w:tr w:rsidR="00F40F14" w:rsidRPr="000C5A78" w14:paraId="371D0077" w14:textId="77777777" w:rsidTr="00BD2999">
        <w:trPr>
          <w:gridAfter w:val="1"/>
          <w:wAfter w:w="2137" w:type="dxa"/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E86F74" w14:textId="77777777" w:rsidR="00F40F14" w:rsidRPr="000C5A78" w:rsidRDefault="00F40F14" w:rsidP="00BD29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08B69F" w14:textId="77777777" w:rsidR="00F40F14" w:rsidRPr="000C5A78" w:rsidRDefault="00F40F14" w:rsidP="00BD2999">
            <w:pPr>
              <w:ind w:left="0" w:firstLine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 xml:space="preserve">Kinerja </w:t>
            </w:r>
            <w:proofErr w:type="spellStart"/>
            <w:r w:rsidRPr="000C5A78">
              <w:rPr>
                <w:sz w:val="20"/>
                <w:szCs w:val="20"/>
              </w:rPr>
              <w:t>Karyawan</w:t>
            </w:r>
            <w:proofErr w:type="spellEnd"/>
            <w:r w:rsidRPr="000C5A78">
              <w:rPr>
                <w:sz w:val="20"/>
                <w:szCs w:val="20"/>
              </w:rPr>
              <w:t xml:space="preserve"> (X1)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52A072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1.343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E1EF1C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.224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9ED9C4" w14:textId="77777777" w:rsidR="00F40F14" w:rsidRPr="000C5A78" w:rsidRDefault="00F40F14" w:rsidP="00BD2999">
            <w:pPr>
              <w:ind w:left="0" w:hanging="1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.609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1510D2" w14:textId="77777777" w:rsidR="00F40F14" w:rsidRPr="000C5A78" w:rsidRDefault="00F40F14" w:rsidP="00BD2999">
            <w:pPr>
              <w:ind w:left="0" w:hanging="146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5.996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32E8E2" w14:textId="77777777" w:rsidR="00F40F14" w:rsidRPr="000C5A78" w:rsidRDefault="00F40F14" w:rsidP="00BD2999">
            <w:pPr>
              <w:ind w:left="0" w:hanging="143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.000</w:t>
            </w:r>
          </w:p>
        </w:tc>
      </w:tr>
      <w:tr w:rsidR="00F40F14" w:rsidRPr="000C5A78" w14:paraId="638E5BA6" w14:textId="77777777" w:rsidTr="00BD2999">
        <w:trPr>
          <w:gridAfter w:val="1"/>
          <w:wAfter w:w="2137" w:type="dxa"/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EA7B151" w14:textId="77777777" w:rsidR="00F40F14" w:rsidRPr="000C5A78" w:rsidRDefault="00F40F14" w:rsidP="00BD29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4A5355" w14:textId="77777777" w:rsidR="00F40F14" w:rsidRPr="000C5A78" w:rsidRDefault="00F40F14" w:rsidP="00BD2999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0C5A78">
              <w:rPr>
                <w:sz w:val="20"/>
                <w:szCs w:val="20"/>
              </w:rPr>
              <w:t>Kompetensi</w:t>
            </w:r>
            <w:proofErr w:type="spellEnd"/>
            <w:r w:rsidRPr="000C5A78">
              <w:rPr>
                <w:sz w:val="20"/>
                <w:szCs w:val="20"/>
              </w:rPr>
              <w:t xml:space="preserve"> </w:t>
            </w:r>
            <w:proofErr w:type="spellStart"/>
            <w:r w:rsidRPr="000C5A78">
              <w:rPr>
                <w:sz w:val="20"/>
                <w:szCs w:val="20"/>
              </w:rPr>
              <w:t>Karyawan</w:t>
            </w:r>
            <w:proofErr w:type="spellEnd"/>
            <w:r w:rsidRPr="000C5A78">
              <w:rPr>
                <w:sz w:val="20"/>
                <w:szCs w:val="20"/>
              </w:rPr>
              <w:t xml:space="preserve"> (X2)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6BB4B9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1.154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011D0A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.309</w:t>
            </w:r>
          </w:p>
        </w:tc>
        <w:tc>
          <w:tcPr>
            <w:tcW w:w="21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0C3B776" w14:textId="77777777" w:rsidR="00F40F14" w:rsidRPr="000C5A78" w:rsidRDefault="00F40F14" w:rsidP="00BD2999">
            <w:pPr>
              <w:ind w:left="0" w:hanging="1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.379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6217DC" w14:textId="77777777" w:rsidR="00F40F14" w:rsidRPr="000C5A78" w:rsidRDefault="00F40F14" w:rsidP="00BD2999">
            <w:pPr>
              <w:ind w:left="0" w:hanging="146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3.731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13A45A2" w14:textId="77777777" w:rsidR="00F40F14" w:rsidRPr="000C5A78" w:rsidRDefault="00F40F14" w:rsidP="00BD2999">
            <w:pPr>
              <w:ind w:left="0" w:hanging="143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.001</w:t>
            </w:r>
          </w:p>
        </w:tc>
      </w:tr>
      <w:tr w:rsidR="00F40F14" w:rsidRPr="00F32FCE" w14:paraId="3D42C07D" w14:textId="77777777" w:rsidTr="00BD2999">
        <w:trPr>
          <w:cantSplit/>
        </w:trPr>
        <w:tc>
          <w:tcPr>
            <w:tcW w:w="103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5EDC9F" w14:textId="77777777" w:rsidR="00F40F14" w:rsidRPr="00F32FCE" w:rsidRDefault="00F40F14" w:rsidP="00BD2999">
            <w:pPr>
              <w:ind w:left="0" w:firstLine="0"/>
              <w:rPr>
                <w:sz w:val="20"/>
                <w:szCs w:val="20"/>
                <w:lang w:val="es-ES"/>
              </w:rPr>
            </w:pPr>
            <w:r w:rsidRPr="00F32FCE">
              <w:rPr>
                <w:sz w:val="20"/>
                <w:szCs w:val="20"/>
                <w:lang w:val="es-ES"/>
              </w:rPr>
              <w:t xml:space="preserve">a. </w:t>
            </w:r>
            <w:proofErr w:type="spellStart"/>
            <w:r w:rsidRPr="00F32FCE">
              <w:rPr>
                <w:sz w:val="20"/>
                <w:szCs w:val="20"/>
                <w:lang w:val="es-ES"/>
              </w:rPr>
              <w:t>Dependent</w:t>
            </w:r>
            <w:proofErr w:type="spellEnd"/>
            <w:r w:rsidRPr="00F32FCE">
              <w:rPr>
                <w:sz w:val="20"/>
                <w:szCs w:val="20"/>
                <w:lang w:val="es-ES"/>
              </w:rPr>
              <w:t xml:space="preserve"> Variable: </w:t>
            </w:r>
            <w:proofErr w:type="spellStart"/>
            <w:r w:rsidRPr="00F32FCE">
              <w:rPr>
                <w:sz w:val="20"/>
                <w:szCs w:val="20"/>
                <w:lang w:val="es-ES"/>
              </w:rPr>
              <w:t>Efektifitas</w:t>
            </w:r>
            <w:proofErr w:type="spellEnd"/>
            <w:r w:rsidRPr="00F32FCE">
              <w:rPr>
                <w:sz w:val="20"/>
                <w:szCs w:val="20"/>
                <w:lang w:val="es-ES"/>
              </w:rPr>
              <w:t xml:space="preserve"> SIA (Y)</w:t>
            </w:r>
          </w:p>
        </w:tc>
      </w:tr>
    </w:tbl>
    <w:p w14:paraId="6553A8B5" w14:textId="497CE5B6" w:rsidR="00BF4927" w:rsidRPr="007B36B1" w:rsidRDefault="00BF4927" w:rsidP="00F40F14">
      <w:pPr>
        <w:autoSpaceDE w:val="0"/>
        <w:autoSpaceDN w:val="0"/>
        <w:adjustRightInd w:val="0"/>
        <w:spacing w:after="0" w:line="240" w:lineRule="auto"/>
        <w:ind w:firstLine="710"/>
        <w:rPr>
          <w:i/>
          <w:iCs/>
        </w:rPr>
      </w:pPr>
      <w:proofErr w:type="spellStart"/>
      <w:r w:rsidRPr="007B36B1">
        <w:rPr>
          <w:i/>
          <w:iCs/>
        </w:rPr>
        <w:t>Sumber</w:t>
      </w:r>
      <w:proofErr w:type="spellEnd"/>
      <w:r w:rsidRPr="007B36B1">
        <w:rPr>
          <w:i/>
          <w:iCs/>
        </w:rPr>
        <w:t>: Hasil Olah SPSS, 2025</w:t>
      </w:r>
    </w:p>
    <w:p w14:paraId="23F0983C" w14:textId="77777777" w:rsidR="00F40F14" w:rsidRPr="00F32FCE" w:rsidRDefault="00F40F14" w:rsidP="00F40F14">
      <w:pPr>
        <w:pStyle w:val="Footer"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nb-NO"/>
        </w:rPr>
      </w:pPr>
      <w:r w:rsidRPr="00F32FCE">
        <w:rPr>
          <w:rFonts w:ascii="Times New Roman" w:hAnsi="Times New Roman"/>
          <w:sz w:val="24"/>
          <w:szCs w:val="24"/>
          <w:lang w:val="nb-NO"/>
        </w:rPr>
        <w:t>Berdasarkan análisis data pada tabel 4.16 uji hipotesis secara parsial (Uji t) untuk masing-masing variabel bebas terhadap variabel terikatnya adalah  sebagai berikut:</w:t>
      </w:r>
    </w:p>
    <w:p w14:paraId="600CFFD3" w14:textId="77777777" w:rsidR="00F40F14" w:rsidRDefault="00F40F14" w:rsidP="00F40F14">
      <w:pPr>
        <w:pStyle w:val="Footer"/>
        <w:numPr>
          <w:ilvl w:val="0"/>
          <w:numId w:val="14"/>
        </w:numPr>
        <w:tabs>
          <w:tab w:val="left" w:pos="0"/>
          <w:tab w:val="left" w:pos="360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 xml:space="preserve">Variabel </w:t>
      </w:r>
      <w:r>
        <w:rPr>
          <w:rFonts w:ascii="Times New Roman" w:hAnsi="Times New Roman"/>
          <w:sz w:val="24"/>
          <w:szCs w:val="24"/>
        </w:rPr>
        <w:t xml:space="preserve">Kinerja Karyawan </w:t>
      </w:r>
      <w:r>
        <w:rPr>
          <w:rFonts w:ascii="Times New Roman" w:hAnsi="Times New Roman"/>
          <w:sz w:val="24"/>
          <w:szCs w:val="24"/>
          <w:lang w:val="en-US"/>
        </w:rPr>
        <w:t>(X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nb-NO"/>
        </w:rPr>
        <w:t>:</w:t>
      </w:r>
    </w:p>
    <w:p w14:paraId="6DBF2D2C" w14:textId="77777777" w:rsidR="00F40F14" w:rsidRDefault="00F40F14" w:rsidP="00F40F14">
      <w:pPr>
        <w:pStyle w:val="Footer"/>
        <w:numPr>
          <w:ilvl w:val="0"/>
          <w:numId w:val="15"/>
        </w:numPr>
        <w:tabs>
          <w:tab w:val="clear" w:pos="4513"/>
          <w:tab w:val="clear" w:pos="9026"/>
        </w:tabs>
        <w:spacing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b-NO"/>
        </w:rPr>
        <w:lastRenderedPageBreak/>
        <w:t>Hasil uji statistik menunjukkan bahwa nilai t</w:t>
      </w:r>
      <w:r>
        <w:rPr>
          <w:rFonts w:ascii="Times New Roman" w:hAnsi="Times New Roman"/>
          <w:sz w:val="24"/>
          <w:szCs w:val="24"/>
          <w:vertAlign w:val="subscript"/>
          <w:lang w:val="nb-NO"/>
        </w:rPr>
        <w:t>hitung</w:t>
      </w:r>
      <w:r>
        <w:rPr>
          <w:rFonts w:ascii="Times New Roman" w:hAnsi="Times New Roman"/>
          <w:sz w:val="24"/>
          <w:szCs w:val="24"/>
          <w:lang w:val="nb-NO"/>
        </w:rPr>
        <w:t xml:space="preserve"> dengan nilai signifikan sebesar </w:t>
      </w:r>
      <w:r>
        <w:rPr>
          <w:rFonts w:ascii="Times New Roman" w:hAnsi="Times New Roman"/>
          <w:color w:val="000000"/>
          <w:sz w:val="24"/>
          <w:szCs w:val="24"/>
        </w:rPr>
        <w:t>0,000</w:t>
      </w:r>
      <w:r>
        <w:rPr>
          <w:rFonts w:ascii="Times New Roman" w:hAnsi="Times New Roman"/>
          <w:sz w:val="24"/>
          <w:szCs w:val="24"/>
          <w:lang w:val="nb-NO"/>
        </w:rPr>
        <w:t xml:space="preserve">. Nilai signifikansi lebih </w:t>
      </w:r>
      <w:r>
        <w:rPr>
          <w:rFonts w:ascii="Times New Roman" w:hAnsi="Times New Roman"/>
          <w:sz w:val="24"/>
          <w:szCs w:val="24"/>
        </w:rPr>
        <w:t>kecil</w:t>
      </w:r>
      <w:r>
        <w:rPr>
          <w:rFonts w:ascii="Times New Roman" w:hAnsi="Times New Roman"/>
          <w:sz w:val="24"/>
          <w:szCs w:val="24"/>
          <w:lang w:val="nb-NO"/>
        </w:rPr>
        <w:t xml:space="preserve"> dari tingkat alpha yang digunakan 5% (0,05), </w:t>
      </w:r>
    </w:p>
    <w:p w14:paraId="5A34E3EC" w14:textId="77777777" w:rsidR="00F40F14" w:rsidRDefault="00F40F14" w:rsidP="00F40F14">
      <w:pPr>
        <w:pStyle w:val="ListParagraph"/>
        <w:widowControl w:val="0"/>
        <w:numPr>
          <w:ilvl w:val="0"/>
          <w:numId w:val="15"/>
        </w:numPr>
        <w:spacing w:after="0" w:line="360" w:lineRule="auto"/>
        <w:ind w:right="0"/>
        <w:rPr>
          <w:bCs/>
        </w:rPr>
      </w:pPr>
      <w:proofErr w:type="spellStart"/>
      <w:r>
        <w:rPr>
          <w:bCs/>
        </w:rPr>
        <w:t>Menentukan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</w:t>
      </w:r>
      <w:r>
        <w:rPr>
          <w:bCs/>
          <w:vertAlign w:val="subscript"/>
        </w:rPr>
        <w:t>tabel</w:t>
      </w:r>
      <w:proofErr w:type="spellEnd"/>
    </w:p>
    <w:p w14:paraId="3A18C727" w14:textId="77777777" w:rsidR="00F40F14" w:rsidRPr="00F32FCE" w:rsidRDefault="00F40F14" w:rsidP="00F40F14">
      <w:pPr>
        <w:widowControl w:val="0"/>
        <w:spacing w:line="360" w:lineRule="auto"/>
        <w:ind w:left="709" w:firstLine="0"/>
        <w:rPr>
          <w:bCs/>
        </w:rPr>
      </w:pPr>
      <w:proofErr w:type="spellStart"/>
      <w:r>
        <w:rPr>
          <w:bCs/>
        </w:rPr>
        <w:t>t</w:t>
      </w:r>
      <w:r>
        <w:rPr>
          <w:bCs/>
          <w:vertAlign w:val="subscript"/>
        </w:rPr>
        <w:t>tabel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dilihat</w:t>
      </w:r>
      <w:proofErr w:type="spellEnd"/>
      <w:r>
        <w:rPr>
          <w:bCs/>
        </w:rPr>
        <w:t xml:space="preserve"> pada </w:t>
      </w:r>
      <w:proofErr w:type="spellStart"/>
      <w:r>
        <w:rPr>
          <w:bCs/>
        </w:rPr>
        <w:t>tabel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statistik</w:t>
      </w:r>
      <w:proofErr w:type="spellEnd"/>
      <w:r>
        <w:rPr>
          <w:bCs/>
        </w:rPr>
        <w:t xml:space="preserve">, pada </w:t>
      </w:r>
      <w:proofErr w:type="spellStart"/>
      <w:r>
        <w:rPr>
          <w:bCs/>
        </w:rPr>
        <w:t>tingkat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signifikansi</w:t>
      </w:r>
      <w:proofErr w:type="spellEnd"/>
      <w:r>
        <w:rPr>
          <w:bCs/>
        </w:rPr>
        <w:t xml:space="preserve"> 0,05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df</w:t>
      </w:r>
      <w:proofErr w:type="spellEnd"/>
      <w:r>
        <w:rPr>
          <w:bCs/>
        </w:rPr>
        <w:t xml:space="preserve"> 1 (</w:t>
      </w:r>
      <w:proofErr w:type="spellStart"/>
      <w:r>
        <w:rPr>
          <w:bCs/>
        </w:rPr>
        <w:t>jumlah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variabel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bebas</w:t>
      </w:r>
      <w:proofErr w:type="spellEnd"/>
      <w:r>
        <w:rPr>
          <w:bCs/>
        </w:rPr>
        <w:t xml:space="preserve">) = 2, dan </w:t>
      </w:r>
      <w:proofErr w:type="spellStart"/>
      <w:r>
        <w:rPr>
          <w:bCs/>
        </w:rPr>
        <w:t>df</w:t>
      </w:r>
      <w:proofErr w:type="spellEnd"/>
      <w:r>
        <w:rPr>
          <w:bCs/>
        </w:rPr>
        <w:t xml:space="preserve"> 2 ( n - k - 1 </w:t>
      </w:r>
      <w:r w:rsidRPr="00EB303B">
        <w:rPr>
          <w:bCs/>
        </w:rPr>
        <w:t xml:space="preserve">), n </w:t>
      </w:r>
      <w:proofErr w:type="spellStart"/>
      <w:r w:rsidRPr="00EB303B">
        <w:rPr>
          <w:bCs/>
        </w:rPr>
        <w:t>adalah</w:t>
      </w:r>
      <w:proofErr w:type="spellEnd"/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jumlah</w:t>
      </w:r>
      <w:proofErr w:type="spellEnd"/>
      <w:r w:rsidRPr="00EB303B">
        <w:rPr>
          <w:bCs/>
        </w:rPr>
        <w:t xml:space="preserve"> data dan k </w:t>
      </w:r>
      <w:proofErr w:type="spellStart"/>
      <w:r w:rsidRPr="00EB303B">
        <w:rPr>
          <w:bCs/>
        </w:rPr>
        <w:t>adalah</w:t>
      </w:r>
      <w:proofErr w:type="spellEnd"/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jumlah</w:t>
      </w:r>
      <w:proofErr w:type="spellEnd"/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variabel</w:t>
      </w:r>
      <w:proofErr w:type="spellEnd"/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independen</w:t>
      </w:r>
      <w:proofErr w:type="spellEnd"/>
      <w:r w:rsidRPr="00EB303B">
        <w:rPr>
          <w:bCs/>
        </w:rPr>
        <w:t xml:space="preserve">. Jadi </w:t>
      </w:r>
      <w:proofErr w:type="spellStart"/>
      <w:r w:rsidRPr="00EB303B">
        <w:rPr>
          <w:bCs/>
        </w:rPr>
        <w:t>df</w:t>
      </w:r>
      <w:proofErr w:type="spellEnd"/>
      <w:r w:rsidRPr="00EB303B">
        <w:rPr>
          <w:bCs/>
        </w:rPr>
        <w:t xml:space="preserve"> 2 ( </w:t>
      </w:r>
      <w:r w:rsidRPr="00F32FCE">
        <w:rPr>
          <w:bCs/>
        </w:rPr>
        <w:t>40</w:t>
      </w:r>
      <w:r>
        <w:rPr>
          <w:bCs/>
        </w:rPr>
        <w:t xml:space="preserve"> - 2</w:t>
      </w:r>
      <w:r w:rsidRPr="00EB303B">
        <w:rPr>
          <w:bCs/>
        </w:rPr>
        <w:t xml:space="preserve"> -</w:t>
      </w:r>
      <w:r w:rsidRPr="00F32FCE">
        <w:rPr>
          <w:bCs/>
        </w:rPr>
        <w:t xml:space="preserve"> </w:t>
      </w:r>
      <w:r w:rsidRPr="00EB303B">
        <w:rPr>
          <w:bCs/>
        </w:rPr>
        <w:t xml:space="preserve">1 ) = </w:t>
      </w:r>
      <w:r w:rsidRPr="00F32FCE">
        <w:rPr>
          <w:bCs/>
        </w:rPr>
        <w:t>37</w:t>
      </w:r>
      <w:r w:rsidRPr="00EB303B">
        <w:rPr>
          <w:bCs/>
        </w:rPr>
        <w:t xml:space="preserve"> di </w:t>
      </w:r>
      <w:proofErr w:type="spellStart"/>
      <w:r w:rsidRPr="00EB303B">
        <w:rPr>
          <w:bCs/>
        </w:rPr>
        <w:t>dapatkan</w:t>
      </w:r>
      <w:proofErr w:type="spellEnd"/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tabel</w:t>
      </w:r>
      <w:proofErr w:type="spellEnd"/>
      <w:r w:rsidRPr="00EB303B">
        <w:rPr>
          <w:bCs/>
          <w:vertAlign w:val="subscript"/>
        </w:rPr>
        <w:t xml:space="preserve"> </w:t>
      </w:r>
      <w:proofErr w:type="spellStart"/>
      <w:r w:rsidRPr="00EB303B">
        <w:rPr>
          <w:bCs/>
        </w:rPr>
        <w:t>sebesar</w:t>
      </w:r>
      <w:proofErr w:type="spellEnd"/>
      <w:r w:rsidRPr="00EB303B">
        <w:rPr>
          <w:bCs/>
        </w:rPr>
        <w:t xml:space="preserve"> </w:t>
      </w:r>
      <w:r>
        <w:rPr>
          <w:bCs/>
        </w:rPr>
        <w:t>2.026</w:t>
      </w:r>
    </w:p>
    <w:p w14:paraId="639CE4A7" w14:textId="77777777" w:rsidR="00F40F14" w:rsidRPr="00EB303B" w:rsidRDefault="00F40F14" w:rsidP="00F40F14">
      <w:pPr>
        <w:widowControl w:val="0"/>
        <w:spacing w:line="360" w:lineRule="auto"/>
        <w:ind w:left="567" w:firstLine="0"/>
        <w:rPr>
          <w:bCs/>
        </w:rPr>
      </w:pPr>
      <w:r w:rsidRPr="00EB303B">
        <w:rPr>
          <w:bCs/>
        </w:rPr>
        <w:t xml:space="preserve">- </w:t>
      </w:r>
      <w:proofErr w:type="spellStart"/>
      <w:r w:rsidRPr="00EB303B">
        <w:rPr>
          <w:bCs/>
        </w:rPr>
        <w:t>Kriteria</w:t>
      </w:r>
      <w:proofErr w:type="spellEnd"/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pengujian</w:t>
      </w:r>
      <w:proofErr w:type="spellEnd"/>
      <w:r w:rsidRPr="00EB303B">
        <w:rPr>
          <w:bCs/>
        </w:rPr>
        <w:t xml:space="preserve"> :</w:t>
      </w:r>
    </w:p>
    <w:p w14:paraId="14FCD16F" w14:textId="77777777" w:rsidR="00F40F14" w:rsidRPr="00EB303B" w:rsidRDefault="00F40F14" w:rsidP="00F40F14">
      <w:pPr>
        <w:widowControl w:val="0"/>
        <w:spacing w:line="360" w:lineRule="auto"/>
        <w:ind w:left="851" w:hanging="284"/>
        <w:rPr>
          <w:bCs/>
        </w:rPr>
      </w:pPr>
      <w:r w:rsidRPr="00EB303B">
        <w:rPr>
          <w:bCs/>
        </w:rPr>
        <w:t>a.</w:t>
      </w:r>
      <w:r w:rsidRPr="00EB303B">
        <w:rPr>
          <w:bCs/>
        </w:rPr>
        <w:tab/>
        <w:t xml:space="preserve">Jika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hitung</w:t>
      </w:r>
      <w:proofErr w:type="spellEnd"/>
      <w:r w:rsidRPr="00EB303B">
        <w:rPr>
          <w:bCs/>
          <w:vertAlign w:val="subscript"/>
        </w:rPr>
        <w:t xml:space="preserve"> </w:t>
      </w:r>
      <w:r w:rsidRPr="00EB303B">
        <w:rPr>
          <w:bCs/>
          <w:u w:val="single"/>
        </w:rPr>
        <w:t>&lt;</w:t>
      </w:r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tabel</w:t>
      </w:r>
      <w:proofErr w:type="spellEnd"/>
      <w:r w:rsidRPr="00EB303B">
        <w:rPr>
          <w:bCs/>
        </w:rPr>
        <w:t xml:space="preserve"> , </w:t>
      </w:r>
      <w:proofErr w:type="spellStart"/>
      <w:r w:rsidRPr="00EB303B">
        <w:rPr>
          <w:bCs/>
        </w:rPr>
        <w:t>maka</w:t>
      </w:r>
      <w:proofErr w:type="spellEnd"/>
      <w:r w:rsidRPr="00EB303B">
        <w:rPr>
          <w:bCs/>
        </w:rPr>
        <w:t xml:space="preserve"> H</w:t>
      </w:r>
      <w:r w:rsidRPr="00EB303B">
        <w:rPr>
          <w:bCs/>
          <w:vertAlign w:val="subscript"/>
        </w:rPr>
        <w:t xml:space="preserve">0 </w:t>
      </w:r>
      <w:proofErr w:type="spellStart"/>
      <w:r w:rsidRPr="00EB303B">
        <w:rPr>
          <w:bCs/>
        </w:rPr>
        <w:t>diterima</w:t>
      </w:r>
      <w:proofErr w:type="spellEnd"/>
    </w:p>
    <w:p w14:paraId="41FB3EFB" w14:textId="77777777" w:rsidR="00F40F14" w:rsidRPr="00EB303B" w:rsidRDefault="00F40F14" w:rsidP="00F40F14">
      <w:pPr>
        <w:widowControl w:val="0"/>
        <w:spacing w:line="360" w:lineRule="auto"/>
        <w:ind w:left="851" w:hanging="284"/>
        <w:rPr>
          <w:bCs/>
        </w:rPr>
      </w:pPr>
      <w:r w:rsidRPr="00EB303B">
        <w:rPr>
          <w:bCs/>
        </w:rPr>
        <w:t>b.</w:t>
      </w:r>
      <w:r w:rsidRPr="00EB303B">
        <w:rPr>
          <w:bCs/>
        </w:rPr>
        <w:tab/>
        <w:t xml:space="preserve">Jika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hitung</w:t>
      </w:r>
      <w:proofErr w:type="spellEnd"/>
      <w:r w:rsidRPr="00EB303B">
        <w:rPr>
          <w:bCs/>
        </w:rPr>
        <w:t xml:space="preserve"> &gt;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tabel</w:t>
      </w:r>
      <w:proofErr w:type="spellEnd"/>
      <w:r w:rsidRPr="00EB303B">
        <w:rPr>
          <w:bCs/>
        </w:rPr>
        <w:t xml:space="preserve"> , </w:t>
      </w:r>
      <w:proofErr w:type="spellStart"/>
      <w:r w:rsidRPr="00EB303B">
        <w:rPr>
          <w:bCs/>
        </w:rPr>
        <w:t>maka</w:t>
      </w:r>
      <w:proofErr w:type="spellEnd"/>
      <w:r w:rsidRPr="00EB303B">
        <w:rPr>
          <w:bCs/>
        </w:rPr>
        <w:t xml:space="preserve"> H</w:t>
      </w:r>
      <w:r w:rsidRPr="00EB303B">
        <w:rPr>
          <w:bCs/>
          <w:vertAlign w:val="subscript"/>
        </w:rPr>
        <w:t xml:space="preserve">0 </w:t>
      </w:r>
      <w:proofErr w:type="spellStart"/>
      <w:r w:rsidRPr="00EB303B">
        <w:rPr>
          <w:bCs/>
        </w:rPr>
        <w:t>ditolak</w:t>
      </w:r>
      <w:proofErr w:type="spellEnd"/>
    </w:p>
    <w:p w14:paraId="5EABEABD" w14:textId="77777777" w:rsidR="00F40F14" w:rsidRDefault="00F40F14" w:rsidP="00F40F14">
      <w:pPr>
        <w:widowControl w:val="0"/>
        <w:spacing w:line="360" w:lineRule="auto"/>
        <w:ind w:left="709" w:firstLine="0"/>
        <w:rPr>
          <w:lang w:val="nb-NO"/>
        </w:rPr>
      </w:pPr>
      <w:proofErr w:type="spellStart"/>
      <w:r w:rsidRPr="00EB303B">
        <w:rPr>
          <w:bCs/>
        </w:rPr>
        <w:t>hasil</w:t>
      </w:r>
      <w:proofErr w:type="spellEnd"/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penelitian</w:t>
      </w:r>
      <w:proofErr w:type="spellEnd"/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adalah</w:t>
      </w:r>
      <w:proofErr w:type="spellEnd"/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hitung</w:t>
      </w:r>
      <w:proofErr w:type="spellEnd"/>
      <w:r w:rsidRPr="00EB303B">
        <w:rPr>
          <w:bCs/>
        </w:rPr>
        <w:t xml:space="preserve"> &gt;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tabel</w:t>
      </w:r>
      <w:proofErr w:type="spellEnd"/>
      <w:r w:rsidRPr="00EB303B">
        <w:rPr>
          <w:bCs/>
        </w:rPr>
        <w:t xml:space="preserve"> </w:t>
      </w:r>
      <w:r>
        <w:rPr>
          <w:bCs/>
        </w:rPr>
        <w:t>5.996</w:t>
      </w:r>
      <w:r w:rsidRPr="00F32FCE">
        <w:rPr>
          <w:bCs/>
        </w:rPr>
        <w:t xml:space="preserve"> </w:t>
      </w:r>
      <w:r w:rsidRPr="00EB303B">
        <w:rPr>
          <w:bCs/>
        </w:rPr>
        <w:t xml:space="preserve">&gt; </w:t>
      </w:r>
      <w:r>
        <w:rPr>
          <w:bCs/>
        </w:rPr>
        <w:t>2.026</w:t>
      </w:r>
      <w:r w:rsidRPr="00EB303B">
        <w:rPr>
          <w:bCs/>
        </w:rPr>
        <w:t xml:space="preserve">, </w:t>
      </w:r>
      <w:r w:rsidRPr="00EB303B">
        <w:rPr>
          <w:lang w:val="nb-NO"/>
        </w:rPr>
        <w:t xml:space="preserve">maka </w:t>
      </w:r>
      <w:r w:rsidRPr="00E42B63">
        <w:rPr>
          <w:lang w:val="nb-NO"/>
        </w:rPr>
        <w:t>keputusannya adalah menolak hipotesis alternatif (H</w:t>
      </w:r>
      <w:r w:rsidRPr="00E42B63">
        <w:rPr>
          <w:vertAlign w:val="subscript"/>
          <w:lang w:val="nb-NO"/>
        </w:rPr>
        <w:t>a</w:t>
      </w:r>
      <w:r w:rsidRPr="00E42B63">
        <w:rPr>
          <w:lang w:val="nb-NO"/>
        </w:rPr>
        <w:t>) dan menerima hipotesis nol</w:t>
      </w:r>
      <w:r>
        <w:rPr>
          <w:lang w:val="nb-NO"/>
        </w:rPr>
        <w:t xml:space="preserve"> (H</w:t>
      </w:r>
      <w:r>
        <w:rPr>
          <w:vertAlign w:val="subscript"/>
          <w:lang w:val="nb-NO"/>
        </w:rPr>
        <w:t>o</w:t>
      </w:r>
      <w:r>
        <w:rPr>
          <w:lang w:val="nb-NO"/>
        </w:rPr>
        <w:t xml:space="preserve">), bahwa secara parsial </w:t>
      </w:r>
      <w:r>
        <w:t xml:space="preserve">Kinerja </w:t>
      </w:r>
      <w:proofErr w:type="spellStart"/>
      <w:r>
        <w:t>Karyawan</w:t>
      </w:r>
      <w:proofErr w:type="spellEnd"/>
      <w:r w:rsidRPr="00F32FCE">
        <w:t xml:space="preserve"> (</w:t>
      </w:r>
      <w:r>
        <w:t>X</w:t>
      </w:r>
      <w:r>
        <w:rPr>
          <w:vertAlign w:val="subscript"/>
        </w:rPr>
        <w:t>1</w:t>
      </w:r>
      <w:r w:rsidRPr="00F32FCE">
        <w:t>)</w:t>
      </w:r>
      <w:r>
        <w:t xml:space="preserve"> </w:t>
      </w:r>
      <w:r>
        <w:rPr>
          <w:lang w:val="nb-NO"/>
        </w:rPr>
        <w:t xml:space="preserve">mempunyai pengaruh yang positif terhadap variabel </w:t>
      </w:r>
      <w:proofErr w:type="spellStart"/>
      <w:r>
        <w:t>Efektifitas</w:t>
      </w:r>
      <w:proofErr w:type="spellEnd"/>
      <w:r>
        <w:t xml:space="preserve"> SIA (Y)</w:t>
      </w:r>
      <w:r>
        <w:rPr>
          <w:lang w:val="nb-NO"/>
        </w:rPr>
        <w:t xml:space="preserve">. </w:t>
      </w:r>
    </w:p>
    <w:p w14:paraId="04594069" w14:textId="77777777" w:rsidR="00F40F14" w:rsidRDefault="00F40F14" w:rsidP="00F40F14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val="fi-FI"/>
        </w:rPr>
        <w:t xml:space="preserve">Variabel </w:t>
      </w:r>
      <w:r>
        <w:rPr>
          <w:rFonts w:ascii="Times New Roman" w:hAnsi="Times New Roman"/>
          <w:sz w:val="24"/>
          <w:szCs w:val="24"/>
        </w:rPr>
        <w:t xml:space="preserve">Kompetensi Karyawan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fi-FI"/>
        </w:rPr>
        <w:t>:</w:t>
      </w:r>
    </w:p>
    <w:p w14:paraId="6F08B743" w14:textId="77777777" w:rsidR="00F40F14" w:rsidRDefault="00F40F14" w:rsidP="00F40F14">
      <w:pPr>
        <w:pStyle w:val="Footer"/>
        <w:numPr>
          <w:ilvl w:val="0"/>
          <w:numId w:val="15"/>
        </w:numPr>
        <w:tabs>
          <w:tab w:val="clear" w:pos="4513"/>
          <w:tab w:val="clear" w:pos="9026"/>
        </w:tabs>
        <w:spacing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b-NO"/>
        </w:rPr>
        <w:t>Hasil uji statistik menunjukkan bahwa nilai t</w:t>
      </w:r>
      <w:r>
        <w:rPr>
          <w:rFonts w:ascii="Times New Roman" w:hAnsi="Times New Roman"/>
          <w:sz w:val="24"/>
          <w:szCs w:val="24"/>
          <w:vertAlign w:val="subscript"/>
          <w:lang w:val="nb-NO"/>
        </w:rPr>
        <w:t>hitung</w:t>
      </w:r>
      <w:r>
        <w:rPr>
          <w:rFonts w:ascii="Times New Roman" w:hAnsi="Times New Roman"/>
          <w:sz w:val="24"/>
          <w:szCs w:val="24"/>
          <w:lang w:val="nb-NO"/>
        </w:rPr>
        <w:t xml:space="preserve"> dengan nilai signifikan sebesar </w:t>
      </w:r>
      <w:r>
        <w:rPr>
          <w:rFonts w:ascii="Times New Roman" w:hAnsi="Times New Roman"/>
          <w:color w:val="000000"/>
          <w:sz w:val="24"/>
          <w:szCs w:val="24"/>
        </w:rPr>
        <w:t>0.001</w:t>
      </w:r>
      <w:r w:rsidRPr="00F32FCE">
        <w:rPr>
          <w:rFonts w:ascii="Times New Roman" w:hAnsi="Times New Roman"/>
          <w:sz w:val="24"/>
          <w:szCs w:val="24"/>
          <w:lang w:val="fi-FI"/>
        </w:rPr>
        <w:t>.</w:t>
      </w:r>
      <w:r w:rsidRPr="00F32FCE"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Times New Roman" w:hAnsi="Times New Roman"/>
          <w:sz w:val="24"/>
          <w:szCs w:val="24"/>
          <w:lang w:val="nb-NO"/>
        </w:rPr>
        <w:t>Nilai signifikansi lebih</w:t>
      </w:r>
      <w:r>
        <w:rPr>
          <w:rFonts w:ascii="Times New Roman" w:hAnsi="Times New Roman"/>
          <w:sz w:val="24"/>
          <w:szCs w:val="24"/>
        </w:rPr>
        <w:t xml:space="preserve"> besar </w:t>
      </w:r>
      <w:r>
        <w:rPr>
          <w:rFonts w:ascii="Times New Roman" w:hAnsi="Times New Roman"/>
          <w:sz w:val="24"/>
          <w:szCs w:val="24"/>
          <w:lang w:val="nb-NO"/>
        </w:rPr>
        <w:t xml:space="preserve">dari tingkat alpha yang digunakan 5% (0,05), </w:t>
      </w:r>
    </w:p>
    <w:p w14:paraId="3C6B6B3E" w14:textId="77777777" w:rsidR="00F40F14" w:rsidRDefault="00F40F14" w:rsidP="00F40F14">
      <w:pPr>
        <w:pStyle w:val="ListParagraph"/>
        <w:widowControl w:val="0"/>
        <w:numPr>
          <w:ilvl w:val="0"/>
          <w:numId w:val="15"/>
        </w:numPr>
        <w:spacing w:after="0" w:line="360" w:lineRule="auto"/>
        <w:ind w:right="0"/>
        <w:rPr>
          <w:bCs/>
        </w:rPr>
      </w:pPr>
      <w:proofErr w:type="spellStart"/>
      <w:r>
        <w:rPr>
          <w:bCs/>
        </w:rPr>
        <w:t>Menentukan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</w:t>
      </w:r>
      <w:r>
        <w:rPr>
          <w:bCs/>
          <w:vertAlign w:val="subscript"/>
        </w:rPr>
        <w:t>tabel</w:t>
      </w:r>
      <w:proofErr w:type="spellEnd"/>
    </w:p>
    <w:p w14:paraId="7FFE048F" w14:textId="77777777" w:rsidR="00F40F14" w:rsidRPr="00EB303B" w:rsidRDefault="00F40F14" w:rsidP="00F40F14">
      <w:pPr>
        <w:pStyle w:val="ListParagraph"/>
        <w:widowControl w:val="0"/>
        <w:numPr>
          <w:ilvl w:val="0"/>
          <w:numId w:val="15"/>
        </w:numPr>
        <w:spacing w:after="0" w:line="360" w:lineRule="auto"/>
        <w:ind w:left="709" w:right="0" w:hanging="142"/>
        <w:rPr>
          <w:bCs/>
        </w:rPr>
      </w:pPr>
      <w:proofErr w:type="spellStart"/>
      <w:r>
        <w:rPr>
          <w:bCs/>
        </w:rPr>
        <w:t>t</w:t>
      </w:r>
      <w:r>
        <w:rPr>
          <w:bCs/>
          <w:vertAlign w:val="subscript"/>
        </w:rPr>
        <w:t>tabel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dilihat</w:t>
      </w:r>
      <w:proofErr w:type="spellEnd"/>
      <w:r>
        <w:rPr>
          <w:bCs/>
        </w:rPr>
        <w:t xml:space="preserve"> pada </w:t>
      </w:r>
      <w:proofErr w:type="spellStart"/>
      <w:r>
        <w:rPr>
          <w:bCs/>
        </w:rPr>
        <w:t>tabel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statistik</w:t>
      </w:r>
      <w:proofErr w:type="spellEnd"/>
      <w:r>
        <w:rPr>
          <w:bCs/>
        </w:rPr>
        <w:t xml:space="preserve">, pada </w:t>
      </w:r>
      <w:proofErr w:type="spellStart"/>
      <w:r>
        <w:rPr>
          <w:bCs/>
        </w:rPr>
        <w:t>tingkat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signifikansi</w:t>
      </w:r>
      <w:proofErr w:type="spellEnd"/>
      <w:r>
        <w:rPr>
          <w:bCs/>
        </w:rPr>
        <w:t xml:space="preserve"> 0,05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df</w:t>
      </w:r>
      <w:proofErr w:type="spellEnd"/>
      <w:r>
        <w:rPr>
          <w:bCs/>
        </w:rPr>
        <w:t xml:space="preserve"> 1 (</w:t>
      </w:r>
      <w:proofErr w:type="spellStart"/>
      <w:r>
        <w:rPr>
          <w:bCs/>
        </w:rPr>
        <w:t>jumlah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variabel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bebas</w:t>
      </w:r>
      <w:proofErr w:type="spellEnd"/>
      <w:r>
        <w:rPr>
          <w:bCs/>
        </w:rPr>
        <w:t xml:space="preserve">) = 2, dan </w:t>
      </w:r>
      <w:proofErr w:type="spellStart"/>
      <w:r>
        <w:rPr>
          <w:bCs/>
        </w:rPr>
        <w:t>df</w:t>
      </w:r>
      <w:proofErr w:type="spellEnd"/>
      <w:r>
        <w:rPr>
          <w:bCs/>
        </w:rPr>
        <w:t xml:space="preserve"> 2 ( n - k - 1 ), n </w:t>
      </w:r>
      <w:proofErr w:type="spellStart"/>
      <w:r>
        <w:rPr>
          <w:bCs/>
        </w:rPr>
        <w:t>adalah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jumlah</w:t>
      </w:r>
      <w:proofErr w:type="spellEnd"/>
      <w:r>
        <w:rPr>
          <w:bCs/>
        </w:rPr>
        <w:t xml:space="preserve"> data dan k </w:t>
      </w:r>
      <w:proofErr w:type="spellStart"/>
      <w:r>
        <w:rPr>
          <w:bCs/>
        </w:rPr>
        <w:t>adalah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jumlah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variabel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independen</w:t>
      </w:r>
      <w:proofErr w:type="spellEnd"/>
      <w:r>
        <w:rPr>
          <w:bCs/>
        </w:rPr>
        <w:t xml:space="preserve">. Jadi </w:t>
      </w:r>
      <w:proofErr w:type="spellStart"/>
      <w:r>
        <w:rPr>
          <w:bCs/>
        </w:rPr>
        <w:t>df</w:t>
      </w:r>
      <w:proofErr w:type="spellEnd"/>
      <w:r>
        <w:rPr>
          <w:bCs/>
        </w:rPr>
        <w:t xml:space="preserve"> 2 ( 40 - 2  - 1 ) = 37 di </w:t>
      </w:r>
      <w:proofErr w:type="spellStart"/>
      <w:r w:rsidRPr="00EB303B">
        <w:rPr>
          <w:bCs/>
        </w:rPr>
        <w:t>dapatkan</w:t>
      </w:r>
      <w:proofErr w:type="spellEnd"/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tabel</w:t>
      </w:r>
      <w:proofErr w:type="spellEnd"/>
      <w:r w:rsidRPr="00EB303B">
        <w:rPr>
          <w:bCs/>
          <w:vertAlign w:val="subscript"/>
        </w:rPr>
        <w:t xml:space="preserve"> </w:t>
      </w:r>
      <w:proofErr w:type="spellStart"/>
      <w:r w:rsidRPr="00EB303B">
        <w:rPr>
          <w:bCs/>
        </w:rPr>
        <w:t>sebesar</w:t>
      </w:r>
      <w:proofErr w:type="spellEnd"/>
      <w:r w:rsidRPr="00EB303B">
        <w:rPr>
          <w:bCs/>
        </w:rPr>
        <w:t xml:space="preserve"> </w:t>
      </w:r>
      <w:r>
        <w:rPr>
          <w:bCs/>
        </w:rPr>
        <w:t>2.026</w:t>
      </w:r>
    </w:p>
    <w:p w14:paraId="4F01D663" w14:textId="77777777" w:rsidR="00F40F14" w:rsidRPr="00EB303B" w:rsidRDefault="00F40F14" w:rsidP="00F40F14">
      <w:pPr>
        <w:widowControl w:val="0"/>
        <w:spacing w:line="360" w:lineRule="auto"/>
        <w:ind w:left="567" w:firstLine="0"/>
        <w:rPr>
          <w:bCs/>
        </w:rPr>
      </w:pPr>
      <w:r w:rsidRPr="00EB303B">
        <w:rPr>
          <w:bCs/>
        </w:rPr>
        <w:t xml:space="preserve">- </w:t>
      </w:r>
      <w:proofErr w:type="spellStart"/>
      <w:r w:rsidRPr="00EB303B">
        <w:rPr>
          <w:bCs/>
        </w:rPr>
        <w:t>Kriteria</w:t>
      </w:r>
      <w:proofErr w:type="spellEnd"/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pengujian</w:t>
      </w:r>
      <w:proofErr w:type="spellEnd"/>
      <w:r w:rsidRPr="00EB303B">
        <w:rPr>
          <w:bCs/>
        </w:rPr>
        <w:t xml:space="preserve"> :</w:t>
      </w:r>
    </w:p>
    <w:p w14:paraId="148A784C" w14:textId="77777777" w:rsidR="00F40F14" w:rsidRPr="00EB303B" w:rsidRDefault="00F40F14" w:rsidP="00F40F14">
      <w:pPr>
        <w:widowControl w:val="0"/>
        <w:spacing w:line="360" w:lineRule="auto"/>
        <w:ind w:left="851" w:firstLine="142"/>
        <w:rPr>
          <w:bCs/>
        </w:rPr>
      </w:pPr>
      <w:r w:rsidRPr="00EB303B">
        <w:rPr>
          <w:bCs/>
        </w:rPr>
        <w:t>a.</w:t>
      </w:r>
      <w:r w:rsidRPr="00EB303B">
        <w:rPr>
          <w:bCs/>
        </w:rPr>
        <w:tab/>
        <w:t xml:space="preserve">Jika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hitung</w:t>
      </w:r>
      <w:proofErr w:type="spellEnd"/>
      <w:r w:rsidRPr="00EB303B">
        <w:rPr>
          <w:bCs/>
          <w:vertAlign w:val="subscript"/>
        </w:rPr>
        <w:t xml:space="preserve"> </w:t>
      </w:r>
      <w:r w:rsidRPr="00EB303B">
        <w:rPr>
          <w:bCs/>
          <w:u w:val="single"/>
        </w:rPr>
        <w:t>&lt;</w:t>
      </w:r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tabel</w:t>
      </w:r>
      <w:proofErr w:type="spellEnd"/>
      <w:r w:rsidRPr="00EB303B">
        <w:rPr>
          <w:bCs/>
        </w:rPr>
        <w:t xml:space="preserve"> , </w:t>
      </w:r>
      <w:proofErr w:type="spellStart"/>
      <w:r w:rsidRPr="00EB303B">
        <w:rPr>
          <w:bCs/>
        </w:rPr>
        <w:t>maka</w:t>
      </w:r>
      <w:proofErr w:type="spellEnd"/>
      <w:r w:rsidRPr="00EB303B">
        <w:rPr>
          <w:bCs/>
        </w:rPr>
        <w:t xml:space="preserve"> H</w:t>
      </w:r>
      <w:r w:rsidRPr="00EB303B">
        <w:rPr>
          <w:bCs/>
          <w:vertAlign w:val="subscript"/>
        </w:rPr>
        <w:t xml:space="preserve">0 </w:t>
      </w:r>
      <w:proofErr w:type="spellStart"/>
      <w:r w:rsidRPr="00EB303B">
        <w:rPr>
          <w:bCs/>
        </w:rPr>
        <w:t>diterima</w:t>
      </w:r>
      <w:proofErr w:type="spellEnd"/>
    </w:p>
    <w:p w14:paraId="1F35B768" w14:textId="77777777" w:rsidR="00F40F14" w:rsidRPr="00EB303B" w:rsidRDefault="00F40F14" w:rsidP="00F40F14">
      <w:pPr>
        <w:widowControl w:val="0"/>
        <w:spacing w:line="360" w:lineRule="auto"/>
        <w:ind w:left="851" w:firstLine="142"/>
        <w:rPr>
          <w:bCs/>
        </w:rPr>
      </w:pPr>
      <w:r w:rsidRPr="00EB303B">
        <w:rPr>
          <w:bCs/>
        </w:rPr>
        <w:t>b.</w:t>
      </w:r>
      <w:r w:rsidRPr="00EB303B">
        <w:rPr>
          <w:bCs/>
        </w:rPr>
        <w:tab/>
        <w:t xml:space="preserve">Jika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hitung</w:t>
      </w:r>
      <w:proofErr w:type="spellEnd"/>
      <w:r w:rsidRPr="00EB303B">
        <w:rPr>
          <w:bCs/>
        </w:rPr>
        <w:t xml:space="preserve"> &gt;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tabel</w:t>
      </w:r>
      <w:proofErr w:type="spellEnd"/>
      <w:r w:rsidRPr="00EB303B">
        <w:rPr>
          <w:bCs/>
        </w:rPr>
        <w:t xml:space="preserve"> , </w:t>
      </w:r>
      <w:proofErr w:type="spellStart"/>
      <w:r w:rsidRPr="00EB303B">
        <w:rPr>
          <w:bCs/>
        </w:rPr>
        <w:t>maka</w:t>
      </w:r>
      <w:proofErr w:type="spellEnd"/>
      <w:r w:rsidRPr="00EB303B">
        <w:rPr>
          <w:bCs/>
        </w:rPr>
        <w:t xml:space="preserve"> H</w:t>
      </w:r>
      <w:r w:rsidRPr="00EB303B">
        <w:rPr>
          <w:bCs/>
          <w:vertAlign w:val="subscript"/>
        </w:rPr>
        <w:t xml:space="preserve">0 </w:t>
      </w:r>
      <w:proofErr w:type="spellStart"/>
      <w:r w:rsidRPr="00EB303B">
        <w:rPr>
          <w:bCs/>
        </w:rPr>
        <w:t>ditolak</w:t>
      </w:r>
      <w:proofErr w:type="spellEnd"/>
    </w:p>
    <w:p w14:paraId="6AC9C24E" w14:textId="77777777" w:rsidR="00F40F14" w:rsidRDefault="00F40F14" w:rsidP="00F40F14">
      <w:pPr>
        <w:widowControl w:val="0"/>
        <w:spacing w:line="360" w:lineRule="auto"/>
        <w:ind w:left="709" w:firstLine="0"/>
        <w:rPr>
          <w:lang w:val="id-ID"/>
        </w:rPr>
      </w:pPr>
      <w:r w:rsidRPr="00F32FCE">
        <w:rPr>
          <w:bCs/>
        </w:rPr>
        <w:t>H</w:t>
      </w:r>
      <w:r w:rsidRPr="00EB303B">
        <w:rPr>
          <w:bCs/>
        </w:rPr>
        <w:t xml:space="preserve">asil </w:t>
      </w:r>
      <w:proofErr w:type="spellStart"/>
      <w:r w:rsidRPr="00EB303B">
        <w:rPr>
          <w:bCs/>
        </w:rPr>
        <w:t>penelitian</w:t>
      </w:r>
      <w:proofErr w:type="spellEnd"/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adalah</w:t>
      </w:r>
      <w:proofErr w:type="spellEnd"/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hitung</w:t>
      </w:r>
      <w:proofErr w:type="spellEnd"/>
      <w:r w:rsidRPr="00EB303B">
        <w:rPr>
          <w:bCs/>
          <w:vertAlign w:val="subscript"/>
        </w:rPr>
        <w:t xml:space="preserve"> </w:t>
      </w:r>
      <w:r w:rsidRPr="00F32FCE">
        <w:rPr>
          <w:bCs/>
        </w:rPr>
        <w:t>&gt;</w:t>
      </w:r>
      <w:r w:rsidRPr="00EB303B">
        <w:rPr>
          <w:bCs/>
        </w:rPr>
        <w:t xml:space="preserve"> </w:t>
      </w:r>
      <w:proofErr w:type="spellStart"/>
      <w:r w:rsidRPr="00EB303B">
        <w:rPr>
          <w:bCs/>
        </w:rPr>
        <w:t>t</w:t>
      </w:r>
      <w:r w:rsidRPr="00EB303B">
        <w:rPr>
          <w:bCs/>
          <w:vertAlign w:val="subscript"/>
        </w:rPr>
        <w:t>tabel</w:t>
      </w:r>
      <w:proofErr w:type="spellEnd"/>
      <w:r w:rsidRPr="00F32FCE">
        <w:rPr>
          <w:bCs/>
        </w:rPr>
        <w:t xml:space="preserve"> 3.731 </w:t>
      </w:r>
      <w:r>
        <w:rPr>
          <w:bCs/>
        </w:rPr>
        <w:t>&gt; 2.026</w:t>
      </w:r>
      <w:r w:rsidRPr="00EB303B">
        <w:rPr>
          <w:bCs/>
        </w:rPr>
        <w:t xml:space="preserve">, </w:t>
      </w:r>
      <w:r>
        <w:rPr>
          <w:lang w:val="nb-NO"/>
        </w:rPr>
        <w:t>maka keputusannya adalah menolak</w:t>
      </w:r>
      <w:r w:rsidRPr="00EB303B">
        <w:rPr>
          <w:lang w:val="nb-NO"/>
        </w:rPr>
        <w:t xml:space="preserve"> hipotesis alternatif (H</w:t>
      </w:r>
      <w:r w:rsidRPr="00EB303B">
        <w:rPr>
          <w:vertAlign w:val="subscript"/>
          <w:lang w:val="nb-NO"/>
        </w:rPr>
        <w:t>a</w:t>
      </w:r>
      <w:r>
        <w:rPr>
          <w:lang w:val="nb-NO"/>
        </w:rPr>
        <w:t>) dan menerima</w:t>
      </w:r>
      <w:r w:rsidRPr="00EB303B">
        <w:rPr>
          <w:lang w:val="nb-NO"/>
        </w:rPr>
        <w:t xml:space="preserve"> hipotesis nol (H</w:t>
      </w:r>
      <w:r w:rsidRPr="00EB303B">
        <w:rPr>
          <w:vertAlign w:val="subscript"/>
          <w:lang w:val="nb-NO"/>
        </w:rPr>
        <w:t>o</w:t>
      </w:r>
      <w:r w:rsidRPr="00EB303B">
        <w:rPr>
          <w:lang w:val="nb-NO"/>
        </w:rPr>
        <w:t>), bahwa</w:t>
      </w:r>
      <w:r>
        <w:rPr>
          <w:lang w:val="nb-NO"/>
        </w:rPr>
        <w:t xml:space="preserve"> secara parsial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Karyawan</w:t>
      </w:r>
      <w:proofErr w:type="spellEnd"/>
      <w:r w:rsidRPr="00F32FCE">
        <w:t xml:space="preserve"> (</w:t>
      </w:r>
      <w:r>
        <w:t>X</w:t>
      </w:r>
      <w:r>
        <w:rPr>
          <w:vertAlign w:val="subscript"/>
        </w:rPr>
        <w:t>2</w:t>
      </w:r>
      <w:r w:rsidRPr="00F32FCE">
        <w:t>)</w:t>
      </w:r>
      <w:r>
        <w:t xml:space="preserve"> </w:t>
      </w:r>
      <w:r>
        <w:rPr>
          <w:lang w:val="nb-NO"/>
        </w:rPr>
        <w:t xml:space="preserve">berpengaruh terhadap variabel </w:t>
      </w:r>
      <w:proofErr w:type="spellStart"/>
      <w:r>
        <w:t>Efektifitas</w:t>
      </w:r>
      <w:proofErr w:type="spellEnd"/>
      <w:r>
        <w:t xml:space="preserve"> SIA ( Y )</w:t>
      </w:r>
      <w:r>
        <w:rPr>
          <w:lang w:val="nb-NO"/>
        </w:rPr>
        <w:t xml:space="preserve">. </w:t>
      </w:r>
    </w:p>
    <w:p w14:paraId="12177B9F" w14:textId="77777777" w:rsidR="00F40F14" w:rsidRPr="00F40F14" w:rsidRDefault="00F40F14" w:rsidP="00F40F14">
      <w:pPr>
        <w:widowControl w:val="0"/>
        <w:spacing w:line="360" w:lineRule="auto"/>
        <w:ind w:left="709" w:firstLine="0"/>
        <w:rPr>
          <w:lang w:val="id-ID"/>
        </w:rPr>
      </w:pPr>
    </w:p>
    <w:p w14:paraId="37A088BB" w14:textId="77777777" w:rsidR="00FD6A2E" w:rsidRDefault="00152550" w:rsidP="0069639E">
      <w:pPr>
        <w:spacing w:after="112" w:line="360" w:lineRule="auto"/>
        <w:ind w:left="355" w:right="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Uji </w:t>
      </w:r>
      <w:proofErr w:type="spellStart"/>
      <w:r>
        <w:t>Simultan</w:t>
      </w:r>
      <w:proofErr w:type="spellEnd"/>
      <w:r>
        <w:t xml:space="preserve"> (F) </w:t>
      </w:r>
    </w:p>
    <w:p w14:paraId="64B1418D" w14:textId="18B8FAFA" w:rsidR="00FD6A2E" w:rsidRDefault="00BF4927" w:rsidP="0069639E">
      <w:pPr>
        <w:spacing w:after="0" w:line="360" w:lineRule="auto"/>
        <w:ind w:left="142" w:right="0" w:firstLine="699"/>
      </w:pPr>
      <w:proofErr w:type="spellStart"/>
      <w:r w:rsidRPr="007B36B1">
        <w:t>Menurut</w:t>
      </w:r>
      <w:proofErr w:type="spellEnd"/>
      <w:r w:rsidRPr="007B36B1">
        <w:t xml:space="preserve"> </w:t>
      </w:r>
      <w:r>
        <w:t>(</w:t>
      </w:r>
      <w:proofErr w:type="spellStart"/>
      <w:r w:rsidRPr="007B36B1">
        <w:t>Ghozali</w:t>
      </w:r>
      <w:proofErr w:type="spellEnd"/>
      <w:r>
        <w:t xml:space="preserve">, </w:t>
      </w:r>
      <w:r w:rsidRPr="007B36B1">
        <w:t xml:space="preserve">2013) Uji F </w:t>
      </w:r>
      <w:proofErr w:type="spellStart"/>
      <w:r w:rsidRPr="007B36B1">
        <w:t>digunakan</w:t>
      </w:r>
      <w:proofErr w:type="spellEnd"/>
      <w:r w:rsidRPr="007B36B1">
        <w:t xml:space="preserve"> </w:t>
      </w:r>
      <w:proofErr w:type="spellStart"/>
      <w:r w:rsidRPr="007B36B1">
        <w:t>untuk</w:t>
      </w:r>
      <w:proofErr w:type="spellEnd"/>
      <w:r w:rsidRPr="007B36B1">
        <w:t xml:space="preserve"> </w:t>
      </w:r>
      <w:proofErr w:type="spellStart"/>
      <w:r w:rsidRPr="007B36B1">
        <w:t>menunjukan</w:t>
      </w:r>
      <w:proofErr w:type="spellEnd"/>
      <w:r w:rsidRPr="007B36B1">
        <w:t xml:space="preserve"> </w:t>
      </w:r>
      <w:proofErr w:type="spellStart"/>
      <w:r w:rsidRPr="007B36B1">
        <w:t>apakah</w:t>
      </w:r>
      <w:proofErr w:type="spellEnd"/>
      <w:r w:rsidRPr="007B36B1">
        <w:t xml:space="preserve"> </w:t>
      </w:r>
      <w:proofErr w:type="spellStart"/>
      <w:r w:rsidRPr="007B36B1">
        <w:t>semua</w:t>
      </w:r>
      <w:proofErr w:type="spellEnd"/>
      <w:r w:rsidRPr="007B36B1">
        <w:t xml:space="preserve"> </w:t>
      </w:r>
      <w:proofErr w:type="spellStart"/>
      <w:r w:rsidRPr="007B36B1">
        <w:t>variabel</w:t>
      </w:r>
      <w:proofErr w:type="spellEnd"/>
      <w:r w:rsidRPr="007B36B1">
        <w:t xml:space="preserve"> </w:t>
      </w:r>
      <w:proofErr w:type="spellStart"/>
      <w:r w:rsidRPr="007B36B1">
        <w:t>indep</w:t>
      </w:r>
      <w:r>
        <w:t>e</w:t>
      </w:r>
      <w:r w:rsidRPr="007B36B1">
        <w:t>nden</w:t>
      </w:r>
      <w:proofErr w:type="spellEnd"/>
      <w:r w:rsidRPr="007B36B1">
        <w:t xml:space="preserve"> yang </w:t>
      </w:r>
      <w:proofErr w:type="spellStart"/>
      <w:r w:rsidRPr="007B36B1">
        <w:t>dimasukan</w:t>
      </w:r>
      <w:proofErr w:type="spellEnd"/>
      <w:r w:rsidRPr="007B36B1">
        <w:t xml:space="preserve"> </w:t>
      </w:r>
      <w:proofErr w:type="spellStart"/>
      <w:r w:rsidRPr="007B36B1">
        <w:t>dalam</w:t>
      </w:r>
      <w:proofErr w:type="spellEnd"/>
      <w:r w:rsidRPr="007B36B1">
        <w:t xml:space="preserve"> model </w:t>
      </w:r>
      <w:proofErr w:type="spellStart"/>
      <w:r w:rsidRPr="007B36B1">
        <w:t>memiliki</w:t>
      </w:r>
      <w:proofErr w:type="spellEnd"/>
      <w:r w:rsidRPr="007B36B1">
        <w:t xml:space="preserve"> </w:t>
      </w:r>
      <w:proofErr w:type="spellStart"/>
      <w:r w:rsidRPr="007B36B1">
        <w:t>pengaruh</w:t>
      </w:r>
      <w:proofErr w:type="spellEnd"/>
      <w:r w:rsidRPr="007B36B1">
        <w:t xml:space="preserve"> </w:t>
      </w:r>
      <w:proofErr w:type="spellStart"/>
      <w:r w:rsidRPr="007B36B1">
        <w:t>secara</w:t>
      </w:r>
      <w:proofErr w:type="spellEnd"/>
      <w:r w:rsidRPr="007B36B1">
        <w:t xml:space="preserve"> </w:t>
      </w:r>
      <w:proofErr w:type="spellStart"/>
      <w:r w:rsidRPr="007B36B1">
        <w:t>bersama</w:t>
      </w:r>
      <w:proofErr w:type="spellEnd"/>
      <w:r w:rsidRPr="007B36B1">
        <w:t>–</w:t>
      </w:r>
      <w:proofErr w:type="spellStart"/>
      <w:r w:rsidRPr="007B36B1">
        <w:t>sama</w:t>
      </w:r>
      <w:proofErr w:type="spellEnd"/>
      <w:r w:rsidRPr="007B36B1">
        <w:t xml:space="preserve"> </w:t>
      </w:r>
      <w:proofErr w:type="spellStart"/>
      <w:r w:rsidRPr="007B36B1">
        <w:t>atau</w:t>
      </w:r>
      <w:proofErr w:type="spellEnd"/>
      <w:r w:rsidRPr="007B36B1">
        <w:t xml:space="preserve"> </w:t>
      </w:r>
      <w:proofErr w:type="spellStart"/>
      <w:r w:rsidRPr="007B36B1">
        <w:t>simultan</w:t>
      </w:r>
      <w:proofErr w:type="spellEnd"/>
      <w:r w:rsidRPr="007B36B1">
        <w:t xml:space="preserve"> </w:t>
      </w:r>
      <w:proofErr w:type="spellStart"/>
      <w:r w:rsidRPr="007B36B1">
        <w:t>terhadap</w:t>
      </w:r>
      <w:proofErr w:type="spellEnd"/>
      <w:r w:rsidRPr="007B36B1">
        <w:t xml:space="preserve"> </w:t>
      </w:r>
      <w:proofErr w:type="spellStart"/>
      <w:r w:rsidRPr="007B36B1">
        <w:t>variabel</w:t>
      </w:r>
      <w:proofErr w:type="spellEnd"/>
      <w:r w:rsidRPr="007B36B1">
        <w:t xml:space="preserve"> </w:t>
      </w:r>
      <w:proofErr w:type="spellStart"/>
      <w:r w:rsidRPr="007B36B1">
        <w:t>dependen</w:t>
      </w:r>
      <w:proofErr w:type="spellEnd"/>
      <w:r w:rsidRPr="007B36B1">
        <w:t xml:space="preserve">. </w:t>
      </w:r>
      <w:proofErr w:type="spellStart"/>
      <w:r w:rsidRPr="007B36B1">
        <w:t>Dengan</w:t>
      </w:r>
      <w:proofErr w:type="spellEnd"/>
      <w:r w:rsidRPr="007B36B1">
        <w:t xml:space="preserve"> </w:t>
      </w:r>
      <w:proofErr w:type="spellStart"/>
      <w:r w:rsidRPr="007B36B1">
        <w:t>tingkat</w:t>
      </w:r>
      <w:proofErr w:type="spellEnd"/>
      <w:r w:rsidRPr="007B36B1">
        <w:t xml:space="preserve"> </w:t>
      </w:r>
      <w:proofErr w:type="spellStart"/>
      <w:r w:rsidRPr="007B36B1">
        <w:t>signifikan</w:t>
      </w:r>
      <w:proofErr w:type="spellEnd"/>
      <w:r w:rsidRPr="007B36B1">
        <w:t xml:space="preserve"> yang </w:t>
      </w:r>
      <w:proofErr w:type="spellStart"/>
      <w:r w:rsidRPr="007B36B1">
        <w:t>digunakan</w:t>
      </w:r>
      <w:proofErr w:type="spellEnd"/>
      <w:r w:rsidRPr="007B36B1">
        <w:t xml:space="preserve"> </w:t>
      </w:r>
      <w:proofErr w:type="spellStart"/>
      <w:r w:rsidRPr="007B36B1">
        <w:t>adalah</w:t>
      </w:r>
      <w:proofErr w:type="spellEnd"/>
      <w:r w:rsidRPr="007B36B1">
        <w:t xml:space="preserve"> 5%, </w:t>
      </w:r>
      <w:proofErr w:type="spellStart"/>
      <w:r w:rsidRPr="007B36B1">
        <w:t>distribusi</w:t>
      </w:r>
      <w:proofErr w:type="spellEnd"/>
      <w:r w:rsidRPr="007B36B1">
        <w:t xml:space="preserve"> F </w:t>
      </w:r>
      <w:proofErr w:type="spellStart"/>
      <w:r w:rsidRPr="007B36B1">
        <w:t>dengan</w:t>
      </w:r>
      <w:proofErr w:type="spellEnd"/>
      <w:r w:rsidRPr="007B36B1">
        <w:t xml:space="preserve"> </w:t>
      </w:r>
      <w:proofErr w:type="spellStart"/>
      <w:r w:rsidRPr="007B36B1">
        <w:t>derajat</w:t>
      </w:r>
      <w:proofErr w:type="spellEnd"/>
      <w:r w:rsidRPr="007B36B1">
        <w:t xml:space="preserve"> </w:t>
      </w:r>
      <w:proofErr w:type="spellStart"/>
      <w:r w:rsidRPr="007B36B1">
        <w:t>kebebasan</w:t>
      </w:r>
      <w:proofErr w:type="spellEnd"/>
      <w:r w:rsidRPr="007B36B1">
        <w:t xml:space="preserve"> (a:</w:t>
      </w:r>
      <w:r>
        <w:t xml:space="preserve"> </w:t>
      </w:r>
      <w:r w:rsidRPr="007B36B1">
        <w:t>K- 1,</w:t>
      </w:r>
      <w:r>
        <w:t xml:space="preserve"> </w:t>
      </w:r>
      <w:r w:rsidRPr="007B36B1">
        <w:t xml:space="preserve">n-K-l). </w:t>
      </w:r>
      <w:r w:rsidRPr="007B36B1">
        <w:rPr>
          <w:bCs/>
          <w:lang w:val="en-US"/>
        </w:rPr>
        <w:t xml:space="preserve">Hasil uji </w:t>
      </w:r>
      <w:proofErr w:type="spellStart"/>
      <w:r w:rsidRPr="007B36B1">
        <w:rPr>
          <w:bCs/>
          <w:lang w:val="en-US"/>
        </w:rPr>
        <w:t>hipotesis</w:t>
      </w:r>
      <w:proofErr w:type="spellEnd"/>
      <w:r w:rsidRPr="007B36B1">
        <w:rPr>
          <w:bCs/>
          <w:lang w:val="en-US"/>
        </w:rPr>
        <w:t xml:space="preserve"> (uji F) </w:t>
      </w:r>
      <w:proofErr w:type="spellStart"/>
      <w:r w:rsidRPr="007B36B1">
        <w:rPr>
          <w:bCs/>
          <w:lang w:val="en-US"/>
        </w:rPr>
        <w:t>tampak</w:t>
      </w:r>
      <w:proofErr w:type="spellEnd"/>
      <w:r w:rsidRPr="007B36B1">
        <w:rPr>
          <w:bCs/>
          <w:lang w:val="en-US"/>
        </w:rPr>
        <w:t xml:space="preserve"> pada </w:t>
      </w:r>
      <w:proofErr w:type="spellStart"/>
      <w:r w:rsidRPr="007B36B1">
        <w:rPr>
          <w:bCs/>
          <w:lang w:val="en-US"/>
        </w:rPr>
        <w:t>tabel</w:t>
      </w:r>
      <w:proofErr w:type="spellEnd"/>
      <w:r>
        <w:rPr>
          <w:b/>
        </w:rPr>
        <w:t xml:space="preserve"> </w:t>
      </w:r>
    </w:p>
    <w:p w14:paraId="4A7DA1C3" w14:textId="17F93AB4" w:rsidR="0004407D" w:rsidRPr="00152550" w:rsidRDefault="00152550" w:rsidP="0004407D">
      <w:pPr>
        <w:pStyle w:val="Heading1"/>
        <w:numPr>
          <w:ilvl w:val="0"/>
          <w:numId w:val="0"/>
        </w:numPr>
        <w:spacing w:after="0" w:line="359" w:lineRule="auto"/>
        <w:ind w:left="4330" w:right="3843" w:hanging="120"/>
        <w:rPr>
          <w:lang w:val="id-ID"/>
        </w:rPr>
      </w:pPr>
      <w:r>
        <w:lastRenderedPageBreak/>
        <w:t xml:space="preserve">Tabel </w:t>
      </w:r>
      <w:r>
        <w:rPr>
          <w:lang w:val="id-ID"/>
        </w:rPr>
        <w:t>6</w:t>
      </w:r>
    </w:p>
    <w:p w14:paraId="75E8561F" w14:textId="155F2395" w:rsidR="00C2513A" w:rsidRDefault="00C2513A" w:rsidP="0004407D">
      <w:pPr>
        <w:pStyle w:val="Heading1"/>
        <w:numPr>
          <w:ilvl w:val="0"/>
          <w:numId w:val="0"/>
        </w:numPr>
        <w:spacing w:after="0" w:line="359" w:lineRule="auto"/>
        <w:ind w:left="4330" w:right="3843" w:hanging="120"/>
        <w:rPr>
          <w:noProof/>
          <w:color w:val="auto"/>
          <w:lang w:val="id-ID"/>
        </w:rPr>
      </w:pPr>
      <w:r w:rsidRPr="002463AA">
        <w:rPr>
          <w:noProof/>
          <w:color w:val="auto"/>
        </w:rPr>
        <w:t>Uji</w:t>
      </w:r>
      <w:r w:rsidR="0004407D">
        <w:rPr>
          <w:noProof/>
          <w:color w:val="auto"/>
        </w:rPr>
        <w:t xml:space="preserve"> </w:t>
      </w:r>
      <w:r w:rsidRPr="002463AA">
        <w:rPr>
          <w:noProof/>
          <w:color w:val="auto"/>
        </w:rPr>
        <w:t>F</w:t>
      </w:r>
    </w:p>
    <w:tbl>
      <w:tblPr>
        <w:tblW w:w="88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1432"/>
        <w:gridCol w:w="1637"/>
        <w:gridCol w:w="1142"/>
        <w:gridCol w:w="1569"/>
        <w:gridCol w:w="1142"/>
        <w:gridCol w:w="1142"/>
      </w:tblGrid>
      <w:tr w:rsidR="00F40F14" w:rsidRPr="000C5A78" w14:paraId="24494940" w14:textId="77777777" w:rsidTr="00BD2999">
        <w:trPr>
          <w:cantSplit/>
          <w:jc w:val="center"/>
        </w:trPr>
        <w:tc>
          <w:tcPr>
            <w:tcW w:w="8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89142" w14:textId="77777777" w:rsidR="00F40F14" w:rsidRPr="000C5A78" w:rsidRDefault="00F40F14" w:rsidP="00BD2999">
            <w:pPr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0C5A78">
              <w:rPr>
                <w:sz w:val="20"/>
                <w:szCs w:val="20"/>
              </w:rPr>
              <w:t>ANOVA</w:t>
            </w:r>
            <w:r w:rsidRPr="000C5A78">
              <w:rPr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F40F14" w:rsidRPr="000C5A78" w14:paraId="70443BE3" w14:textId="77777777" w:rsidTr="00BD2999">
        <w:trPr>
          <w:cantSplit/>
          <w:jc w:val="center"/>
        </w:trPr>
        <w:tc>
          <w:tcPr>
            <w:tcW w:w="225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A8BDF8A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Model</w:t>
            </w:r>
          </w:p>
        </w:tc>
        <w:tc>
          <w:tcPr>
            <w:tcW w:w="16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30B68F4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Sum of Squares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7C63ED7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0C5A78">
              <w:rPr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5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65B505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Mean Square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DE3E7B" w14:textId="77777777" w:rsidR="00F40F14" w:rsidRPr="000C5A78" w:rsidRDefault="00F40F14" w:rsidP="00BD2999">
            <w:pPr>
              <w:ind w:left="0" w:hanging="35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F</w:t>
            </w:r>
          </w:p>
        </w:tc>
        <w:tc>
          <w:tcPr>
            <w:tcW w:w="11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40FE155" w14:textId="77777777" w:rsidR="00F40F14" w:rsidRPr="000C5A78" w:rsidRDefault="00F40F14" w:rsidP="00BD299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Sig.</w:t>
            </w:r>
          </w:p>
        </w:tc>
      </w:tr>
      <w:tr w:rsidR="00F40F14" w:rsidRPr="000C5A78" w14:paraId="2AC68C8B" w14:textId="77777777" w:rsidTr="00BD2999">
        <w:trPr>
          <w:cantSplit/>
          <w:jc w:val="center"/>
        </w:trPr>
        <w:tc>
          <w:tcPr>
            <w:tcW w:w="8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BA74A5" w14:textId="77777777" w:rsidR="00F40F14" w:rsidRPr="000C5A78" w:rsidRDefault="00F40F14" w:rsidP="00BD2999">
            <w:pPr>
              <w:ind w:left="0" w:hanging="25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19971E" w14:textId="77777777" w:rsidR="00F40F14" w:rsidRPr="000C5A78" w:rsidRDefault="00F40F14" w:rsidP="00BD2999">
            <w:pPr>
              <w:ind w:left="0" w:firstLine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Regression</w:t>
            </w:r>
          </w:p>
        </w:tc>
        <w:tc>
          <w:tcPr>
            <w:tcW w:w="16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C6FDB6" w14:textId="77777777" w:rsidR="00F40F14" w:rsidRPr="000C5A78" w:rsidRDefault="00F40F14" w:rsidP="00BD2999">
            <w:pPr>
              <w:ind w:left="0" w:firstLine="0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2788.161</w:t>
            </w:r>
          </w:p>
        </w:tc>
        <w:tc>
          <w:tcPr>
            <w:tcW w:w="11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002894" w14:textId="77777777" w:rsidR="00F40F14" w:rsidRPr="000C5A78" w:rsidRDefault="00F40F14" w:rsidP="00BD2999">
            <w:pPr>
              <w:ind w:left="0" w:hanging="13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2187D0" w14:textId="77777777" w:rsidR="00F40F14" w:rsidRPr="000C5A78" w:rsidRDefault="00F40F14" w:rsidP="00BD2999">
            <w:pPr>
              <w:ind w:left="0" w:firstLine="0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1394.080</w:t>
            </w:r>
          </w:p>
        </w:tc>
        <w:tc>
          <w:tcPr>
            <w:tcW w:w="11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640C6E" w14:textId="77777777" w:rsidR="00F40F14" w:rsidRPr="000C5A78" w:rsidRDefault="00F40F14" w:rsidP="00BD2999">
            <w:pPr>
              <w:ind w:left="0" w:hanging="35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265.554</w:t>
            </w:r>
          </w:p>
        </w:tc>
        <w:tc>
          <w:tcPr>
            <w:tcW w:w="11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3DB7F3" w14:textId="77777777" w:rsidR="00F40F14" w:rsidRPr="000C5A78" w:rsidRDefault="00F40F14" w:rsidP="00BD2999">
            <w:pPr>
              <w:ind w:left="0" w:hanging="41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.000</w:t>
            </w:r>
            <w:r w:rsidRPr="000C5A78">
              <w:rPr>
                <w:sz w:val="20"/>
                <w:szCs w:val="20"/>
                <w:vertAlign w:val="superscript"/>
              </w:rPr>
              <w:t>b</w:t>
            </w:r>
          </w:p>
        </w:tc>
      </w:tr>
      <w:tr w:rsidR="00F40F14" w:rsidRPr="000C5A78" w14:paraId="5CC65CD5" w14:textId="77777777" w:rsidTr="00BD2999">
        <w:trPr>
          <w:cantSplit/>
          <w:jc w:val="center"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0A6ADE" w14:textId="77777777" w:rsidR="00F40F14" w:rsidRPr="000C5A78" w:rsidRDefault="00F40F14" w:rsidP="00BD299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B28D3C" w14:textId="77777777" w:rsidR="00F40F14" w:rsidRPr="000C5A78" w:rsidRDefault="00F40F14" w:rsidP="00BD2999">
            <w:pPr>
              <w:ind w:left="0" w:firstLine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Residual</w:t>
            </w:r>
          </w:p>
        </w:tc>
        <w:tc>
          <w:tcPr>
            <w:tcW w:w="16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E0EE52" w14:textId="77777777" w:rsidR="00F40F14" w:rsidRPr="000C5A78" w:rsidRDefault="00F40F14" w:rsidP="00BD2999">
            <w:pPr>
              <w:ind w:left="0" w:firstLine="0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194.239</w:t>
            </w:r>
          </w:p>
        </w:tc>
        <w:tc>
          <w:tcPr>
            <w:tcW w:w="11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238A1E" w14:textId="77777777" w:rsidR="00F40F14" w:rsidRPr="000C5A78" w:rsidRDefault="00F40F14" w:rsidP="00BD2999">
            <w:pPr>
              <w:ind w:left="0" w:hanging="13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37</w:t>
            </w:r>
          </w:p>
        </w:tc>
        <w:tc>
          <w:tcPr>
            <w:tcW w:w="15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7681EF" w14:textId="77777777" w:rsidR="00F40F14" w:rsidRPr="000C5A78" w:rsidRDefault="00F40F14" w:rsidP="00BD2999">
            <w:pPr>
              <w:ind w:left="0" w:firstLine="0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5.250</w:t>
            </w:r>
          </w:p>
        </w:tc>
        <w:tc>
          <w:tcPr>
            <w:tcW w:w="11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6369EA" w14:textId="77777777" w:rsidR="00F40F14" w:rsidRPr="000C5A78" w:rsidRDefault="00F40F14" w:rsidP="00BD29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E329C6" w14:textId="77777777" w:rsidR="00F40F14" w:rsidRPr="000C5A78" w:rsidRDefault="00F40F14" w:rsidP="00BD2999">
            <w:pPr>
              <w:jc w:val="right"/>
              <w:rPr>
                <w:sz w:val="20"/>
                <w:szCs w:val="20"/>
              </w:rPr>
            </w:pPr>
          </w:p>
        </w:tc>
      </w:tr>
      <w:tr w:rsidR="00F40F14" w:rsidRPr="000C5A78" w14:paraId="1026B481" w14:textId="77777777" w:rsidTr="00BD2999">
        <w:trPr>
          <w:cantSplit/>
          <w:jc w:val="center"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E4314B" w14:textId="77777777" w:rsidR="00F40F14" w:rsidRPr="000C5A78" w:rsidRDefault="00F40F14" w:rsidP="00BD299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43E2E4" w14:textId="77777777" w:rsidR="00F40F14" w:rsidRPr="000C5A78" w:rsidRDefault="00F40F14" w:rsidP="00BD2999">
            <w:pPr>
              <w:ind w:left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Total</w:t>
            </w:r>
          </w:p>
        </w:tc>
        <w:tc>
          <w:tcPr>
            <w:tcW w:w="16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063F3BD" w14:textId="77777777" w:rsidR="00F40F14" w:rsidRPr="000C5A78" w:rsidRDefault="00F40F14" w:rsidP="00BD2999">
            <w:pPr>
              <w:ind w:left="0" w:firstLine="0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2982.400</w:t>
            </w:r>
          </w:p>
        </w:tc>
        <w:tc>
          <w:tcPr>
            <w:tcW w:w="11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8A41E6" w14:textId="77777777" w:rsidR="00F40F14" w:rsidRPr="000C5A78" w:rsidRDefault="00F40F14" w:rsidP="00BD2999">
            <w:pPr>
              <w:ind w:left="0" w:hanging="13"/>
              <w:jc w:val="right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>39</w:t>
            </w:r>
          </w:p>
        </w:tc>
        <w:tc>
          <w:tcPr>
            <w:tcW w:w="15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40EDCC9" w14:textId="77777777" w:rsidR="00F40F14" w:rsidRPr="000C5A78" w:rsidRDefault="00F40F14" w:rsidP="00BD2999">
            <w:pPr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38F71F" w14:textId="77777777" w:rsidR="00F40F14" w:rsidRPr="000C5A78" w:rsidRDefault="00F40F14" w:rsidP="00BD299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6D4618" w14:textId="77777777" w:rsidR="00F40F14" w:rsidRPr="000C5A78" w:rsidRDefault="00F40F14" w:rsidP="00BD2999">
            <w:pPr>
              <w:jc w:val="right"/>
              <w:rPr>
                <w:sz w:val="20"/>
                <w:szCs w:val="20"/>
              </w:rPr>
            </w:pPr>
          </w:p>
        </w:tc>
      </w:tr>
      <w:tr w:rsidR="00F40F14" w:rsidRPr="00F32FCE" w14:paraId="441A3871" w14:textId="77777777" w:rsidTr="00BD2999">
        <w:trPr>
          <w:cantSplit/>
          <w:jc w:val="center"/>
        </w:trPr>
        <w:tc>
          <w:tcPr>
            <w:tcW w:w="8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E76BAA" w14:textId="77777777" w:rsidR="00F40F14" w:rsidRPr="00F32FCE" w:rsidRDefault="00F40F14" w:rsidP="00BD2999">
            <w:pPr>
              <w:ind w:left="0" w:firstLine="0"/>
              <w:rPr>
                <w:sz w:val="20"/>
                <w:szCs w:val="20"/>
                <w:lang w:val="es-ES"/>
              </w:rPr>
            </w:pPr>
            <w:r w:rsidRPr="00F32FCE">
              <w:rPr>
                <w:sz w:val="20"/>
                <w:szCs w:val="20"/>
                <w:lang w:val="es-ES"/>
              </w:rPr>
              <w:t xml:space="preserve">a. </w:t>
            </w:r>
            <w:proofErr w:type="spellStart"/>
            <w:r w:rsidRPr="00F32FCE">
              <w:rPr>
                <w:sz w:val="20"/>
                <w:szCs w:val="20"/>
                <w:lang w:val="es-ES"/>
              </w:rPr>
              <w:t>Dependent</w:t>
            </w:r>
            <w:proofErr w:type="spellEnd"/>
            <w:r w:rsidRPr="00F32FCE">
              <w:rPr>
                <w:sz w:val="20"/>
                <w:szCs w:val="20"/>
                <w:lang w:val="es-ES"/>
              </w:rPr>
              <w:t xml:space="preserve"> Variable: </w:t>
            </w:r>
            <w:proofErr w:type="spellStart"/>
            <w:r w:rsidRPr="00F32FCE">
              <w:rPr>
                <w:sz w:val="20"/>
                <w:szCs w:val="20"/>
                <w:lang w:val="es-ES"/>
              </w:rPr>
              <w:t>Efektifitas</w:t>
            </w:r>
            <w:proofErr w:type="spellEnd"/>
            <w:r w:rsidRPr="00F32FCE">
              <w:rPr>
                <w:sz w:val="20"/>
                <w:szCs w:val="20"/>
                <w:lang w:val="es-ES"/>
              </w:rPr>
              <w:t xml:space="preserve"> SIA (Y)</w:t>
            </w:r>
          </w:p>
        </w:tc>
      </w:tr>
      <w:tr w:rsidR="00F40F14" w:rsidRPr="000C5A78" w14:paraId="7C5C7F79" w14:textId="77777777" w:rsidTr="00BD2999">
        <w:trPr>
          <w:cantSplit/>
          <w:jc w:val="center"/>
        </w:trPr>
        <w:tc>
          <w:tcPr>
            <w:tcW w:w="8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41F2B" w14:textId="77777777" w:rsidR="00F40F14" w:rsidRPr="000C5A78" w:rsidRDefault="00F40F14" w:rsidP="00BD2999">
            <w:pPr>
              <w:ind w:left="0" w:firstLine="0"/>
              <w:rPr>
                <w:sz w:val="20"/>
                <w:szCs w:val="20"/>
              </w:rPr>
            </w:pPr>
            <w:r w:rsidRPr="000C5A78">
              <w:rPr>
                <w:sz w:val="20"/>
                <w:szCs w:val="20"/>
              </w:rPr>
              <w:t xml:space="preserve">b. Predictors: (Constant), </w:t>
            </w:r>
            <w:proofErr w:type="spellStart"/>
            <w:r w:rsidRPr="000C5A78">
              <w:rPr>
                <w:sz w:val="20"/>
                <w:szCs w:val="20"/>
              </w:rPr>
              <w:t>Kompetensi</w:t>
            </w:r>
            <w:proofErr w:type="spellEnd"/>
            <w:r w:rsidRPr="000C5A78">
              <w:rPr>
                <w:sz w:val="20"/>
                <w:szCs w:val="20"/>
              </w:rPr>
              <w:t xml:space="preserve"> </w:t>
            </w:r>
            <w:proofErr w:type="spellStart"/>
            <w:r w:rsidRPr="000C5A78">
              <w:rPr>
                <w:sz w:val="20"/>
                <w:szCs w:val="20"/>
              </w:rPr>
              <w:t>Karyawan</w:t>
            </w:r>
            <w:proofErr w:type="spellEnd"/>
            <w:r w:rsidRPr="000C5A78">
              <w:rPr>
                <w:sz w:val="20"/>
                <w:szCs w:val="20"/>
              </w:rPr>
              <w:t xml:space="preserve"> (X2), Kinerja </w:t>
            </w:r>
            <w:proofErr w:type="spellStart"/>
            <w:r w:rsidRPr="000C5A78">
              <w:rPr>
                <w:sz w:val="20"/>
                <w:szCs w:val="20"/>
              </w:rPr>
              <w:t>Karyawan</w:t>
            </w:r>
            <w:proofErr w:type="spellEnd"/>
            <w:r w:rsidRPr="000C5A78">
              <w:rPr>
                <w:sz w:val="20"/>
                <w:szCs w:val="20"/>
              </w:rPr>
              <w:t xml:space="preserve"> (X1)</w:t>
            </w:r>
          </w:p>
        </w:tc>
      </w:tr>
    </w:tbl>
    <w:p w14:paraId="6548D857" w14:textId="77777777" w:rsidR="00C2513A" w:rsidRPr="007B36B1" w:rsidRDefault="00C2513A" w:rsidP="00C2513A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proofErr w:type="spellStart"/>
      <w:r w:rsidRPr="007B36B1">
        <w:rPr>
          <w:i/>
          <w:iCs/>
        </w:rPr>
        <w:t>Sumber</w:t>
      </w:r>
      <w:proofErr w:type="spellEnd"/>
      <w:r w:rsidRPr="007B36B1">
        <w:rPr>
          <w:i/>
          <w:iCs/>
        </w:rPr>
        <w:t>: Hasil Olah SPSS, 2025</w:t>
      </w:r>
    </w:p>
    <w:p w14:paraId="3283464C" w14:textId="77777777" w:rsidR="00F40F14" w:rsidRPr="00F40F14" w:rsidRDefault="00F40F14" w:rsidP="00F40F14">
      <w:pPr>
        <w:pStyle w:val="Footer"/>
        <w:tabs>
          <w:tab w:val="clear" w:pos="4513"/>
          <w:tab w:val="clear" w:pos="9026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nb-NO"/>
        </w:rPr>
      </w:pPr>
      <w:r w:rsidRPr="00F40F14">
        <w:rPr>
          <w:rFonts w:ascii="Times New Roman" w:hAnsi="Times New Roman"/>
          <w:sz w:val="24"/>
          <w:szCs w:val="24"/>
          <w:lang w:val="nb-NO"/>
        </w:rPr>
        <w:t>Hasil uji statistik  berdasarkan perhitungan Anova menunjukkan nilai F</w:t>
      </w:r>
      <w:r w:rsidRPr="00F40F14">
        <w:rPr>
          <w:rFonts w:ascii="Times New Roman" w:hAnsi="Times New Roman"/>
          <w:sz w:val="24"/>
          <w:szCs w:val="24"/>
          <w:vertAlign w:val="subscript"/>
          <w:lang w:val="nb-NO"/>
        </w:rPr>
        <w:t xml:space="preserve">hitung </w:t>
      </w:r>
      <w:r w:rsidRPr="00F40F14">
        <w:rPr>
          <w:rFonts w:ascii="Times New Roman" w:hAnsi="Times New Roman"/>
          <w:sz w:val="24"/>
          <w:szCs w:val="24"/>
          <w:lang w:val="nb-NO"/>
        </w:rPr>
        <w:t xml:space="preserve">sebesar </w:t>
      </w:r>
      <w:r w:rsidRPr="00F40F14">
        <w:rPr>
          <w:rFonts w:ascii="Times New Roman" w:hAnsi="Times New Roman"/>
          <w:sz w:val="24"/>
          <w:szCs w:val="24"/>
        </w:rPr>
        <w:t>265.554</w:t>
      </w:r>
      <w:r w:rsidRPr="00F40F14">
        <w:rPr>
          <w:rFonts w:ascii="Times New Roman" w:hAnsi="Times New Roman"/>
          <w:sz w:val="24"/>
          <w:szCs w:val="24"/>
          <w:lang w:val="nb-NO"/>
        </w:rPr>
        <w:t xml:space="preserve"> dengan nilai signifikansi sebesar. </w:t>
      </w:r>
      <w:r w:rsidRPr="00F40F14">
        <w:rPr>
          <w:rFonts w:ascii="Times New Roman" w:hAnsi="Times New Roman"/>
          <w:sz w:val="24"/>
          <w:szCs w:val="24"/>
        </w:rPr>
        <w:t xml:space="preserve">Cara menguji hipotesis uji F adalah </w:t>
      </w:r>
      <w:r w:rsidRPr="00F40F14">
        <w:rPr>
          <w:rFonts w:ascii="Times New Roman" w:hAnsi="Times New Roman"/>
          <w:sz w:val="24"/>
          <w:szCs w:val="24"/>
          <w:lang w:val="nb-NO"/>
        </w:rPr>
        <w:t>:</w:t>
      </w:r>
    </w:p>
    <w:p w14:paraId="712CAA8C" w14:textId="77777777" w:rsidR="00F40F14" w:rsidRPr="00F40F14" w:rsidRDefault="00F40F14" w:rsidP="00F40F14">
      <w:pPr>
        <w:pStyle w:val="Footer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40F14">
        <w:rPr>
          <w:rFonts w:ascii="Times New Roman" w:hAnsi="Times New Roman"/>
          <w:sz w:val="24"/>
          <w:szCs w:val="24"/>
        </w:rPr>
        <w:t xml:space="preserve">1. </w:t>
      </w:r>
      <w:r w:rsidRPr="00F40F14">
        <w:rPr>
          <w:rFonts w:ascii="Times New Roman" w:hAnsi="Times New Roman"/>
          <w:sz w:val="24"/>
          <w:szCs w:val="24"/>
          <w:lang w:val="nb-NO"/>
        </w:rPr>
        <w:t xml:space="preserve">Nilai signifikansi 0,000 lebih kecil dari tingkat alfa yang digunakan yaitu 5% atau 0,05, maka ke </w:t>
      </w:r>
      <w:r w:rsidRPr="00F40F14">
        <w:rPr>
          <w:rFonts w:ascii="Times New Roman" w:hAnsi="Times New Roman"/>
          <w:sz w:val="24"/>
          <w:szCs w:val="24"/>
        </w:rPr>
        <w:t>2</w:t>
      </w:r>
      <w:r w:rsidRPr="00F40F14">
        <w:rPr>
          <w:rFonts w:ascii="Times New Roman" w:hAnsi="Times New Roman"/>
          <w:sz w:val="24"/>
          <w:szCs w:val="24"/>
          <w:lang w:val="nb-NO"/>
        </w:rPr>
        <w:t xml:space="preserve"> variabel bebas dalam penelitian ini mempunyai pengaruh yang positif dan signifikan  terhadap </w:t>
      </w:r>
      <w:r w:rsidRPr="00F40F14">
        <w:rPr>
          <w:rFonts w:ascii="Times New Roman" w:hAnsi="Times New Roman"/>
          <w:sz w:val="24"/>
          <w:szCs w:val="24"/>
        </w:rPr>
        <w:t>Efektifitas SIA</w:t>
      </w:r>
      <w:r w:rsidRPr="00F40F14">
        <w:rPr>
          <w:rFonts w:ascii="Times New Roman" w:hAnsi="Times New Roman"/>
          <w:sz w:val="24"/>
          <w:szCs w:val="24"/>
          <w:lang w:val="nb-NO"/>
        </w:rPr>
        <w:t xml:space="preserve"> (</w:t>
      </w:r>
      <w:r w:rsidRPr="00F40F14">
        <w:rPr>
          <w:rFonts w:ascii="Times New Roman" w:hAnsi="Times New Roman"/>
          <w:sz w:val="24"/>
          <w:szCs w:val="24"/>
        </w:rPr>
        <w:t>Y</w:t>
      </w:r>
      <w:r w:rsidRPr="00F40F14">
        <w:rPr>
          <w:rFonts w:ascii="Times New Roman" w:hAnsi="Times New Roman"/>
          <w:sz w:val="24"/>
          <w:szCs w:val="24"/>
          <w:lang w:val="nb-NO"/>
        </w:rPr>
        <w:t xml:space="preserve">), artinya naik-turunnya nilai </w:t>
      </w:r>
      <w:r w:rsidRPr="00F40F14">
        <w:rPr>
          <w:rFonts w:ascii="Times New Roman" w:hAnsi="Times New Roman"/>
          <w:sz w:val="24"/>
          <w:szCs w:val="24"/>
        </w:rPr>
        <w:t>Efektifitas SIA</w:t>
      </w:r>
      <w:r w:rsidRPr="00F40F14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F40F14">
        <w:rPr>
          <w:rFonts w:ascii="Times New Roman" w:hAnsi="Times New Roman"/>
          <w:sz w:val="24"/>
          <w:szCs w:val="24"/>
        </w:rPr>
        <w:t xml:space="preserve"> </w:t>
      </w:r>
      <w:r w:rsidRPr="00F40F14">
        <w:rPr>
          <w:rFonts w:ascii="Times New Roman" w:hAnsi="Times New Roman"/>
          <w:sz w:val="24"/>
          <w:szCs w:val="24"/>
          <w:lang w:val="nb-NO"/>
        </w:rPr>
        <w:t xml:space="preserve">sangat ditentukan oleh naik turunnya ke </w:t>
      </w:r>
      <w:r w:rsidRPr="00F40F14">
        <w:rPr>
          <w:rFonts w:ascii="Times New Roman" w:hAnsi="Times New Roman"/>
          <w:sz w:val="24"/>
          <w:szCs w:val="24"/>
        </w:rPr>
        <w:t>2</w:t>
      </w:r>
      <w:r w:rsidRPr="00F40F14">
        <w:rPr>
          <w:rFonts w:ascii="Times New Roman" w:hAnsi="Times New Roman"/>
          <w:sz w:val="24"/>
          <w:szCs w:val="24"/>
          <w:lang w:val="nb-NO"/>
        </w:rPr>
        <w:t xml:space="preserve"> variabel bebas dalam penelitian ini, yaitu : variabel </w:t>
      </w:r>
      <w:r w:rsidRPr="00F40F14">
        <w:rPr>
          <w:rFonts w:ascii="Times New Roman" w:hAnsi="Times New Roman"/>
          <w:sz w:val="24"/>
          <w:szCs w:val="24"/>
        </w:rPr>
        <w:t xml:space="preserve">Kinerja Karyawan </w:t>
      </w:r>
      <w:r w:rsidRPr="00F40F14">
        <w:rPr>
          <w:rFonts w:ascii="Times New Roman" w:hAnsi="Times New Roman"/>
          <w:sz w:val="24"/>
          <w:szCs w:val="24"/>
          <w:lang w:val="nb-NO"/>
        </w:rPr>
        <w:t>(X</w:t>
      </w:r>
      <w:r w:rsidRPr="00F40F14">
        <w:rPr>
          <w:rFonts w:ascii="Times New Roman" w:hAnsi="Times New Roman"/>
          <w:sz w:val="24"/>
          <w:szCs w:val="24"/>
          <w:vertAlign w:val="subscript"/>
        </w:rPr>
        <w:t>1</w:t>
      </w:r>
      <w:r w:rsidRPr="00F40F14">
        <w:rPr>
          <w:rFonts w:ascii="Times New Roman" w:hAnsi="Times New Roman"/>
          <w:sz w:val="24"/>
          <w:szCs w:val="24"/>
          <w:lang w:val="nb-NO"/>
        </w:rPr>
        <w:t>)</w:t>
      </w:r>
      <w:r w:rsidRPr="00F40F14">
        <w:rPr>
          <w:rFonts w:ascii="Times New Roman" w:hAnsi="Times New Roman"/>
          <w:sz w:val="24"/>
          <w:szCs w:val="24"/>
        </w:rPr>
        <w:t xml:space="preserve"> dan Kompetensi Karyawan </w:t>
      </w:r>
      <w:r w:rsidRPr="00F40F14">
        <w:rPr>
          <w:rFonts w:ascii="Times New Roman" w:hAnsi="Times New Roman"/>
          <w:sz w:val="24"/>
          <w:szCs w:val="24"/>
          <w:lang w:val="nb-NO"/>
        </w:rPr>
        <w:t>(</w:t>
      </w:r>
      <w:r w:rsidRPr="00F40F14">
        <w:rPr>
          <w:rFonts w:ascii="Times New Roman" w:hAnsi="Times New Roman"/>
          <w:sz w:val="24"/>
          <w:szCs w:val="24"/>
        </w:rPr>
        <w:t>X</w:t>
      </w:r>
      <w:r w:rsidRPr="00F40F14">
        <w:rPr>
          <w:rFonts w:ascii="Times New Roman" w:hAnsi="Times New Roman"/>
          <w:sz w:val="24"/>
          <w:szCs w:val="24"/>
          <w:vertAlign w:val="subscript"/>
        </w:rPr>
        <w:t>2</w:t>
      </w:r>
      <w:r w:rsidRPr="00F40F14">
        <w:rPr>
          <w:rFonts w:ascii="Times New Roman" w:hAnsi="Times New Roman"/>
          <w:sz w:val="24"/>
          <w:szCs w:val="24"/>
          <w:lang w:val="nb-NO"/>
        </w:rPr>
        <w:t>)</w:t>
      </w:r>
      <w:r w:rsidRPr="00F40F14">
        <w:rPr>
          <w:rFonts w:ascii="Times New Roman" w:hAnsi="Times New Roman"/>
          <w:sz w:val="24"/>
          <w:szCs w:val="24"/>
        </w:rPr>
        <w:t>. Dapat disimpulkan bahwa secara bersama-sama ke 2 variabel bebas yaitu variabel Kinerja Karyawan (X</w:t>
      </w:r>
      <w:r w:rsidRPr="00F40F14">
        <w:rPr>
          <w:rFonts w:ascii="Times New Roman" w:hAnsi="Times New Roman"/>
          <w:sz w:val="24"/>
          <w:szCs w:val="24"/>
          <w:vertAlign w:val="subscript"/>
        </w:rPr>
        <w:t>1</w:t>
      </w:r>
      <w:r w:rsidRPr="00F40F14">
        <w:rPr>
          <w:rFonts w:ascii="Times New Roman" w:hAnsi="Times New Roman"/>
          <w:sz w:val="24"/>
          <w:szCs w:val="24"/>
        </w:rPr>
        <w:t>) dan Kompetensi Karyawan (X</w:t>
      </w:r>
      <w:r w:rsidRPr="00F40F14">
        <w:rPr>
          <w:rFonts w:ascii="Times New Roman" w:hAnsi="Times New Roman"/>
          <w:sz w:val="24"/>
          <w:szCs w:val="24"/>
          <w:vertAlign w:val="subscript"/>
        </w:rPr>
        <w:t>2</w:t>
      </w:r>
      <w:r w:rsidRPr="00F40F14">
        <w:rPr>
          <w:rFonts w:ascii="Times New Roman" w:hAnsi="Times New Roman"/>
          <w:sz w:val="24"/>
          <w:szCs w:val="24"/>
        </w:rPr>
        <w:t xml:space="preserve">) berpengaruh positif dan signifikan terhadap Efektifitas SIA  (Y). </w:t>
      </w:r>
    </w:p>
    <w:p w14:paraId="5997AE00" w14:textId="77777777" w:rsidR="00F40F14" w:rsidRPr="00F40F14" w:rsidRDefault="00F40F14" w:rsidP="00F40F14">
      <w:pPr>
        <w:widowControl w:val="0"/>
        <w:spacing w:line="360" w:lineRule="auto"/>
        <w:rPr>
          <w:bCs/>
        </w:rPr>
      </w:pPr>
      <w:r w:rsidRPr="00F40F14">
        <w:rPr>
          <w:bCs/>
        </w:rPr>
        <w:t xml:space="preserve">2. </w:t>
      </w:r>
      <w:proofErr w:type="spellStart"/>
      <w:r w:rsidRPr="00F40F14">
        <w:rPr>
          <w:bCs/>
        </w:rPr>
        <w:t>Menentukan</w:t>
      </w:r>
      <w:proofErr w:type="spellEnd"/>
      <w:r w:rsidRPr="00F40F14">
        <w:rPr>
          <w:bCs/>
        </w:rPr>
        <w:t xml:space="preserve"> </w:t>
      </w:r>
      <w:proofErr w:type="spellStart"/>
      <w:r w:rsidRPr="00F40F14">
        <w:rPr>
          <w:bCs/>
        </w:rPr>
        <w:t>F</w:t>
      </w:r>
      <w:r w:rsidRPr="00F40F14">
        <w:rPr>
          <w:bCs/>
          <w:vertAlign w:val="subscript"/>
        </w:rPr>
        <w:t>tabel</w:t>
      </w:r>
      <w:proofErr w:type="spellEnd"/>
    </w:p>
    <w:p w14:paraId="2AFB1AA1" w14:textId="77777777" w:rsidR="00F40F14" w:rsidRPr="00F40F14" w:rsidRDefault="00F40F14" w:rsidP="00F40F14">
      <w:pPr>
        <w:widowControl w:val="0"/>
        <w:spacing w:line="360" w:lineRule="auto"/>
        <w:ind w:left="284" w:firstLine="0"/>
        <w:rPr>
          <w:bCs/>
        </w:rPr>
      </w:pPr>
      <w:proofErr w:type="spellStart"/>
      <w:r w:rsidRPr="00F40F14">
        <w:rPr>
          <w:bCs/>
        </w:rPr>
        <w:t>F</w:t>
      </w:r>
      <w:r w:rsidRPr="00F40F14">
        <w:rPr>
          <w:bCs/>
          <w:vertAlign w:val="subscript"/>
        </w:rPr>
        <w:t>tabel</w:t>
      </w:r>
      <w:proofErr w:type="spellEnd"/>
      <w:r w:rsidRPr="00F40F14">
        <w:rPr>
          <w:bCs/>
        </w:rPr>
        <w:t xml:space="preserve"> </w:t>
      </w:r>
      <w:proofErr w:type="spellStart"/>
      <w:r w:rsidRPr="00F40F14">
        <w:rPr>
          <w:bCs/>
        </w:rPr>
        <w:t>dapat</w:t>
      </w:r>
      <w:proofErr w:type="spellEnd"/>
      <w:r w:rsidRPr="00F40F14">
        <w:rPr>
          <w:bCs/>
        </w:rPr>
        <w:t xml:space="preserve"> </w:t>
      </w:r>
      <w:proofErr w:type="spellStart"/>
      <w:r w:rsidRPr="00F40F14">
        <w:rPr>
          <w:bCs/>
        </w:rPr>
        <w:t>dilihat</w:t>
      </w:r>
      <w:proofErr w:type="spellEnd"/>
      <w:r w:rsidRPr="00F40F14">
        <w:rPr>
          <w:bCs/>
        </w:rPr>
        <w:t xml:space="preserve"> pada </w:t>
      </w:r>
      <w:proofErr w:type="spellStart"/>
      <w:r w:rsidRPr="00F40F14">
        <w:rPr>
          <w:bCs/>
        </w:rPr>
        <w:t>tabel</w:t>
      </w:r>
      <w:proofErr w:type="spellEnd"/>
      <w:r w:rsidRPr="00F40F14">
        <w:rPr>
          <w:bCs/>
        </w:rPr>
        <w:t xml:space="preserve"> </w:t>
      </w:r>
      <w:proofErr w:type="spellStart"/>
      <w:r w:rsidRPr="00F40F14">
        <w:rPr>
          <w:bCs/>
        </w:rPr>
        <w:t>statistik</w:t>
      </w:r>
      <w:proofErr w:type="spellEnd"/>
      <w:r w:rsidRPr="00F40F14">
        <w:rPr>
          <w:bCs/>
        </w:rPr>
        <w:t xml:space="preserve">, pada </w:t>
      </w:r>
      <w:proofErr w:type="spellStart"/>
      <w:r w:rsidRPr="00F40F14">
        <w:rPr>
          <w:bCs/>
        </w:rPr>
        <w:t>tingkat</w:t>
      </w:r>
      <w:proofErr w:type="spellEnd"/>
      <w:r w:rsidRPr="00F40F14">
        <w:rPr>
          <w:bCs/>
        </w:rPr>
        <w:t xml:space="preserve"> </w:t>
      </w:r>
      <w:proofErr w:type="spellStart"/>
      <w:r w:rsidRPr="00F40F14">
        <w:rPr>
          <w:bCs/>
        </w:rPr>
        <w:t>signifikansi</w:t>
      </w:r>
      <w:proofErr w:type="spellEnd"/>
      <w:r w:rsidRPr="00F40F14">
        <w:rPr>
          <w:bCs/>
        </w:rPr>
        <w:t xml:space="preserve"> 0,05 </w:t>
      </w:r>
      <w:proofErr w:type="spellStart"/>
      <w:r w:rsidRPr="00F40F14">
        <w:rPr>
          <w:bCs/>
        </w:rPr>
        <w:t>dengan</w:t>
      </w:r>
      <w:proofErr w:type="spellEnd"/>
      <w:r w:rsidRPr="00F40F14">
        <w:rPr>
          <w:bCs/>
        </w:rPr>
        <w:t xml:space="preserve"> ( k ; n – k - 1) = 2 ;40 – 2 - 1  = 37 </w:t>
      </w:r>
      <w:proofErr w:type="spellStart"/>
      <w:r w:rsidRPr="00F40F14">
        <w:rPr>
          <w:bCs/>
        </w:rPr>
        <w:t>jadi</w:t>
      </w:r>
      <w:proofErr w:type="spellEnd"/>
      <w:r w:rsidRPr="00F40F14">
        <w:rPr>
          <w:bCs/>
        </w:rPr>
        <w:t xml:space="preserve"> </w:t>
      </w:r>
      <w:proofErr w:type="spellStart"/>
      <w:r w:rsidRPr="00F40F14">
        <w:rPr>
          <w:bCs/>
        </w:rPr>
        <w:t>F</w:t>
      </w:r>
      <w:r w:rsidRPr="00F40F14">
        <w:rPr>
          <w:bCs/>
          <w:vertAlign w:val="subscript"/>
        </w:rPr>
        <w:t>tabel</w:t>
      </w:r>
      <w:proofErr w:type="spellEnd"/>
      <w:r w:rsidRPr="00F40F14">
        <w:rPr>
          <w:bCs/>
        </w:rPr>
        <w:t xml:space="preserve"> = 3.25</w:t>
      </w:r>
    </w:p>
    <w:p w14:paraId="7E396A27" w14:textId="77777777" w:rsidR="00F40F14" w:rsidRPr="00F40F14" w:rsidRDefault="00F40F14" w:rsidP="00152550">
      <w:pPr>
        <w:widowControl w:val="0"/>
        <w:spacing w:line="360" w:lineRule="auto"/>
        <w:rPr>
          <w:bCs/>
        </w:rPr>
      </w:pPr>
      <w:proofErr w:type="spellStart"/>
      <w:r w:rsidRPr="00F40F14">
        <w:rPr>
          <w:bCs/>
        </w:rPr>
        <w:t>Kriteria</w:t>
      </w:r>
      <w:proofErr w:type="spellEnd"/>
      <w:r w:rsidRPr="00F40F14">
        <w:rPr>
          <w:bCs/>
        </w:rPr>
        <w:t xml:space="preserve"> </w:t>
      </w:r>
      <w:proofErr w:type="spellStart"/>
      <w:r w:rsidRPr="00F40F14">
        <w:rPr>
          <w:bCs/>
        </w:rPr>
        <w:t>pengujian</w:t>
      </w:r>
      <w:proofErr w:type="spellEnd"/>
      <w:r w:rsidRPr="00F40F14">
        <w:rPr>
          <w:bCs/>
        </w:rPr>
        <w:t xml:space="preserve"> :</w:t>
      </w:r>
    </w:p>
    <w:p w14:paraId="45469E74" w14:textId="77777777" w:rsidR="00F40F14" w:rsidRDefault="00F40F14" w:rsidP="00F40F14">
      <w:pPr>
        <w:widowControl w:val="0"/>
        <w:spacing w:line="360" w:lineRule="auto"/>
        <w:ind w:left="284" w:firstLine="0"/>
        <w:rPr>
          <w:bCs/>
          <w:lang w:val="id-ID"/>
        </w:rPr>
      </w:pPr>
      <w:r w:rsidRPr="00F40F14">
        <w:rPr>
          <w:bCs/>
        </w:rPr>
        <w:t xml:space="preserve">a. Jika </w:t>
      </w:r>
      <w:proofErr w:type="spellStart"/>
      <w:r w:rsidRPr="00F40F14">
        <w:rPr>
          <w:bCs/>
        </w:rPr>
        <w:t>F</w:t>
      </w:r>
      <w:r w:rsidRPr="00F40F14">
        <w:rPr>
          <w:bCs/>
          <w:vertAlign w:val="subscript"/>
        </w:rPr>
        <w:t>hitung</w:t>
      </w:r>
      <w:proofErr w:type="spellEnd"/>
      <w:r w:rsidRPr="00F40F14">
        <w:rPr>
          <w:bCs/>
          <w:vertAlign w:val="subscript"/>
        </w:rPr>
        <w:t xml:space="preserve"> </w:t>
      </w:r>
      <w:r w:rsidRPr="00F40F14">
        <w:rPr>
          <w:bCs/>
          <w:u w:val="single"/>
        </w:rPr>
        <w:t>&lt;</w:t>
      </w:r>
      <w:r w:rsidRPr="00F40F14">
        <w:rPr>
          <w:bCs/>
        </w:rPr>
        <w:t xml:space="preserve"> </w:t>
      </w:r>
      <w:proofErr w:type="spellStart"/>
      <w:r w:rsidRPr="00F40F14">
        <w:rPr>
          <w:bCs/>
        </w:rPr>
        <w:t>F</w:t>
      </w:r>
      <w:r w:rsidRPr="00F40F14">
        <w:rPr>
          <w:bCs/>
          <w:vertAlign w:val="subscript"/>
        </w:rPr>
        <w:t>tabel</w:t>
      </w:r>
      <w:proofErr w:type="spellEnd"/>
      <w:r w:rsidRPr="00F40F14">
        <w:rPr>
          <w:bCs/>
        </w:rPr>
        <w:t xml:space="preserve"> , </w:t>
      </w:r>
      <w:proofErr w:type="spellStart"/>
      <w:r w:rsidRPr="00F40F14">
        <w:rPr>
          <w:bCs/>
        </w:rPr>
        <w:t>maka</w:t>
      </w:r>
      <w:proofErr w:type="spellEnd"/>
      <w:r w:rsidRPr="00F40F14">
        <w:rPr>
          <w:bCs/>
        </w:rPr>
        <w:t xml:space="preserve"> H</w:t>
      </w:r>
      <w:r w:rsidRPr="00F40F14">
        <w:rPr>
          <w:bCs/>
          <w:vertAlign w:val="subscript"/>
        </w:rPr>
        <w:t xml:space="preserve">0 </w:t>
      </w:r>
      <w:proofErr w:type="spellStart"/>
      <w:r w:rsidRPr="00F40F14">
        <w:rPr>
          <w:bCs/>
        </w:rPr>
        <w:t>diterima</w:t>
      </w:r>
      <w:proofErr w:type="spellEnd"/>
    </w:p>
    <w:p w14:paraId="26923762" w14:textId="77777777" w:rsidR="00152550" w:rsidRDefault="00F40F14" w:rsidP="00152550">
      <w:pPr>
        <w:widowControl w:val="0"/>
        <w:spacing w:line="360" w:lineRule="auto"/>
        <w:ind w:left="284" w:firstLine="0"/>
        <w:rPr>
          <w:bCs/>
          <w:lang w:val="id-ID"/>
        </w:rPr>
      </w:pPr>
      <w:r w:rsidRPr="00F40F14">
        <w:rPr>
          <w:bCs/>
        </w:rPr>
        <w:t xml:space="preserve">b. Jika </w:t>
      </w:r>
      <w:proofErr w:type="spellStart"/>
      <w:r w:rsidRPr="00F40F14">
        <w:rPr>
          <w:bCs/>
        </w:rPr>
        <w:t>F</w:t>
      </w:r>
      <w:r w:rsidRPr="00F40F14">
        <w:rPr>
          <w:bCs/>
          <w:vertAlign w:val="subscript"/>
        </w:rPr>
        <w:t>hitung</w:t>
      </w:r>
      <w:proofErr w:type="spellEnd"/>
      <w:r w:rsidRPr="00F40F14">
        <w:rPr>
          <w:bCs/>
        </w:rPr>
        <w:t xml:space="preserve"> &gt;</w:t>
      </w:r>
      <w:proofErr w:type="spellStart"/>
      <w:r w:rsidRPr="00F40F14">
        <w:rPr>
          <w:bCs/>
        </w:rPr>
        <w:t>F</w:t>
      </w:r>
      <w:r w:rsidRPr="00F40F14">
        <w:rPr>
          <w:bCs/>
          <w:vertAlign w:val="subscript"/>
        </w:rPr>
        <w:t>tabel</w:t>
      </w:r>
      <w:proofErr w:type="spellEnd"/>
      <w:r w:rsidRPr="00F40F14">
        <w:rPr>
          <w:bCs/>
        </w:rPr>
        <w:t xml:space="preserve"> , </w:t>
      </w:r>
      <w:proofErr w:type="spellStart"/>
      <w:r w:rsidRPr="00F40F14">
        <w:rPr>
          <w:bCs/>
        </w:rPr>
        <w:t>maka</w:t>
      </w:r>
      <w:proofErr w:type="spellEnd"/>
      <w:r w:rsidRPr="00F40F14">
        <w:rPr>
          <w:bCs/>
        </w:rPr>
        <w:t xml:space="preserve"> H</w:t>
      </w:r>
      <w:r w:rsidRPr="00F40F14">
        <w:rPr>
          <w:bCs/>
          <w:vertAlign w:val="subscript"/>
        </w:rPr>
        <w:t xml:space="preserve">0 </w:t>
      </w:r>
      <w:proofErr w:type="spellStart"/>
      <w:r w:rsidRPr="00F40F14">
        <w:rPr>
          <w:bCs/>
        </w:rPr>
        <w:t>ditolak</w:t>
      </w:r>
      <w:proofErr w:type="spellEnd"/>
    </w:p>
    <w:p w14:paraId="0A5C6F57" w14:textId="52637B00" w:rsidR="00F40F14" w:rsidRDefault="00F40F14" w:rsidP="00152550">
      <w:pPr>
        <w:widowControl w:val="0"/>
        <w:spacing w:line="360" w:lineRule="auto"/>
        <w:ind w:left="284" w:firstLine="0"/>
        <w:rPr>
          <w:lang w:val="id-ID"/>
        </w:rPr>
      </w:pPr>
      <w:proofErr w:type="spellStart"/>
      <w:r w:rsidRPr="00F40F14">
        <w:rPr>
          <w:bCs/>
        </w:rPr>
        <w:t>F</w:t>
      </w:r>
      <w:r w:rsidRPr="00F40F14">
        <w:rPr>
          <w:bCs/>
          <w:vertAlign w:val="subscript"/>
        </w:rPr>
        <w:t>hitung</w:t>
      </w:r>
      <w:proofErr w:type="spellEnd"/>
      <w:r w:rsidRPr="00F40F14">
        <w:rPr>
          <w:bCs/>
        </w:rPr>
        <w:t xml:space="preserve"> &gt; </w:t>
      </w:r>
      <w:proofErr w:type="spellStart"/>
      <w:r w:rsidRPr="00F40F14">
        <w:rPr>
          <w:bCs/>
        </w:rPr>
        <w:t>F</w:t>
      </w:r>
      <w:r w:rsidRPr="00F40F14">
        <w:rPr>
          <w:bCs/>
          <w:vertAlign w:val="subscript"/>
        </w:rPr>
        <w:t>tabel</w:t>
      </w:r>
      <w:proofErr w:type="spellEnd"/>
      <w:r w:rsidRPr="00F40F14">
        <w:t xml:space="preserve">, 265.554 &gt; </w:t>
      </w:r>
      <w:r w:rsidRPr="00F40F14">
        <w:rPr>
          <w:bCs/>
        </w:rPr>
        <w:t>3.25</w:t>
      </w:r>
      <w:r w:rsidRPr="00F40F14">
        <w:t xml:space="preserve"> </w:t>
      </w:r>
      <w:proofErr w:type="spellStart"/>
      <w:r w:rsidRPr="00152550">
        <w:t>maka</w:t>
      </w:r>
      <w:proofErr w:type="spellEnd"/>
      <w:r w:rsidRPr="00152550">
        <w:t xml:space="preserve"> Ho </w:t>
      </w:r>
      <w:proofErr w:type="spellStart"/>
      <w:r w:rsidRPr="00152550">
        <w:t>ditolak</w:t>
      </w:r>
      <w:proofErr w:type="spellEnd"/>
      <w:r w:rsidRPr="00152550">
        <w:t>,</w:t>
      </w:r>
      <w:r>
        <w:rPr>
          <w:b/>
          <w:lang w:val="id-ID"/>
        </w:rPr>
        <w:t xml:space="preserve"> </w:t>
      </w:r>
      <w:r w:rsidRPr="00F40F14">
        <w:t xml:space="preserve">Dapat </w:t>
      </w:r>
      <w:proofErr w:type="spellStart"/>
      <w:r w:rsidRPr="00F40F14">
        <w:t>disimpulkan</w:t>
      </w:r>
      <w:proofErr w:type="spellEnd"/>
      <w:r w:rsidRPr="00F40F14">
        <w:t xml:space="preserve"> </w:t>
      </w:r>
      <w:proofErr w:type="spellStart"/>
      <w:r w:rsidRPr="00F40F14">
        <w:t>bahwa</w:t>
      </w:r>
      <w:proofErr w:type="spellEnd"/>
      <w:r w:rsidRPr="00F40F14">
        <w:t xml:space="preserve"> </w:t>
      </w:r>
      <w:proofErr w:type="spellStart"/>
      <w:r w:rsidRPr="00F40F14">
        <w:t>secara</w:t>
      </w:r>
      <w:proofErr w:type="spellEnd"/>
      <w:r w:rsidRPr="00F40F14">
        <w:t xml:space="preserve"> </w:t>
      </w:r>
      <w:proofErr w:type="spellStart"/>
      <w:r w:rsidRPr="00F40F14">
        <w:t>bersama-sama</w:t>
      </w:r>
      <w:proofErr w:type="spellEnd"/>
      <w:r w:rsidRPr="00F40F14">
        <w:t xml:space="preserve"> </w:t>
      </w:r>
      <w:proofErr w:type="spellStart"/>
      <w:r w:rsidRPr="00F40F14">
        <w:t>kedua</w:t>
      </w:r>
      <w:proofErr w:type="spellEnd"/>
      <w:r w:rsidRPr="00F40F14">
        <w:t xml:space="preserve"> </w:t>
      </w:r>
      <w:proofErr w:type="spellStart"/>
      <w:r w:rsidRPr="00F40F14">
        <w:t>variabel</w:t>
      </w:r>
      <w:proofErr w:type="spellEnd"/>
      <w:r w:rsidRPr="00F40F14">
        <w:t xml:space="preserve"> </w:t>
      </w:r>
      <w:proofErr w:type="spellStart"/>
      <w:r w:rsidRPr="00F40F14">
        <w:t>bebas</w:t>
      </w:r>
      <w:proofErr w:type="spellEnd"/>
      <w:r w:rsidRPr="00F40F14">
        <w:t xml:space="preserve"> </w:t>
      </w:r>
      <w:proofErr w:type="spellStart"/>
      <w:r w:rsidRPr="00F40F14">
        <w:t>yaitu</w:t>
      </w:r>
      <w:proofErr w:type="spellEnd"/>
      <w:r w:rsidRPr="00F40F14">
        <w:t xml:space="preserve"> </w:t>
      </w:r>
      <w:proofErr w:type="spellStart"/>
      <w:r w:rsidRPr="00F40F14">
        <w:t>variabel</w:t>
      </w:r>
      <w:proofErr w:type="spellEnd"/>
      <w:r w:rsidRPr="00F40F14">
        <w:t xml:space="preserve"> Kinerja </w:t>
      </w:r>
      <w:proofErr w:type="spellStart"/>
      <w:r w:rsidRPr="00F40F14">
        <w:t>Karyawan</w:t>
      </w:r>
      <w:proofErr w:type="spellEnd"/>
      <w:r w:rsidRPr="00F40F14">
        <w:t xml:space="preserve"> (X</w:t>
      </w:r>
      <w:r w:rsidRPr="00F40F14">
        <w:rPr>
          <w:vertAlign w:val="subscript"/>
        </w:rPr>
        <w:t>1</w:t>
      </w:r>
      <w:r w:rsidRPr="00F40F14">
        <w:t xml:space="preserve">) dan </w:t>
      </w:r>
      <w:proofErr w:type="spellStart"/>
      <w:r w:rsidRPr="00F40F14">
        <w:t>Kompetensi</w:t>
      </w:r>
      <w:proofErr w:type="spellEnd"/>
      <w:r w:rsidRPr="00F40F14">
        <w:t xml:space="preserve"> Karyawan (X</w:t>
      </w:r>
      <w:r w:rsidRPr="00F40F14">
        <w:rPr>
          <w:vertAlign w:val="subscript"/>
        </w:rPr>
        <w:t>2</w:t>
      </w:r>
      <w:r w:rsidRPr="00F40F14">
        <w:t xml:space="preserve">) </w:t>
      </w:r>
      <w:proofErr w:type="spellStart"/>
      <w:r w:rsidRPr="00F40F14">
        <w:t>berpengaruh</w:t>
      </w:r>
      <w:proofErr w:type="spellEnd"/>
      <w:r w:rsidRPr="00F40F14">
        <w:t xml:space="preserve"> </w:t>
      </w:r>
      <w:proofErr w:type="spellStart"/>
      <w:r w:rsidRPr="00F40F14">
        <w:t>signifikan</w:t>
      </w:r>
      <w:proofErr w:type="spellEnd"/>
      <w:r w:rsidRPr="00F40F14">
        <w:t xml:space="preserve"> </w:t>
      </w:r>
      <w:proofErr w:type="spellStart"/>
      <w:r w:rsidRPr="00F40F14">
        <w:t>terhadap</w:t>
      </w:r>
      <w:proofErr w:type="spellEnd"/>
      <w:r w:rsidRPr="00F40F14">
        <w:t xml:space="preserve"> </w:t>
      </w:r>
      <w:proofErr w:type="spellStart"/>
      <w:r w:rsidRPr="00F40F14">
        <w:t>Efektifitas</w:t>
      </w:r>
      <w:proofErr w:type="spellEnd"/>
      <w:r w:rsidRPr="00F40F14">
        <w:t xml:space="preserve"> SIA (Y). </w:t>
      </w:r>
    </w:p>
    <w:p w14:paraId="4D728504" w14:textId="77777777" w:rsidR="00152550" w:rsidRPr="00152550" w:rsidRDefault="00152550" w:rsidP="00152550">
      <w:pPr>
        <w:widowControl w:val="0"/>
        <w:spacing w:line="360" w:lineRule="auto"/>
        <w:ind w:left="284" w:firstLine="0"/>
        <w:rPr>
          <w:bCs/>
          <w:lang w:val="id-ID"/>
        </w:rPr>
      </w:pPr>
    </w:p>
    <w:p w14:paraId="38B4EC2D" w14:textId="17281494" w:rsidR="00FD6A2E" w:rsidRDefault="00152550" w:rsidP="00F40F14">
      <w:pPr>
        <w:pStyle w:val="Heading1"/>
        <w:numPr>
          <w:ilvl w:val="0"/>
          <w:numId w:val="0"/>
        </w:numPr>
        <w:ind w:left="355" w:right="3843"/>
      </w:pPr>
      <w:r>
        <w:t xml:space="preserve">KESIMPULAN DAN SARAN </w:t>
      </w:r>
    </w:p>
    <w:p w14:paraId="36FC7FBF" w14:textId="77777777" w:rsidR="00152550" w:rsidRDefault="00152550" w:rsidP="00152550">
      <w:pPr>
        <w:spacing w:line="360" w:lineRule="auto"/>
        <w:ind w:left="720" w:firstLine="0"/>
      </w:pPr>
      <w:r>
        <w:t xml:space="preserve">Dari </w:t>
      </w:r>
      <w:proofErr w:type="spellStart"/>
      <w:r>
        <w:t>hasil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bab</w:t>
      </w:r>
      <w:proofErr w:type="spellEnd"/>
      <w:r>
        <w:t xml:space="preserve"> </w:t>
      </w:r>
      <w:proofErr w:type="spellStart"/>
      <w:r w:rsidRPr="00F32FCE">
        <w:t>sebelumnya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 </w:t>
      </w:r>
    </w:p>
    <w:p w14:paraId="0FBD80BB" w14:textId="77777777" w:rsidR="00152550" w:rsidRDefault="00152550" w:rsidP="00152550">
      <w:pPr>
        <w:numPr>
          <w:ilvl w:val="0"/>
          <w:numId w:val="16"/>
        </w:numPr>
        <w:spacing w:after="0" w:line="360" w:lineRule="auto"/>
        <w:ind w:right="0"/>
      </w:pPr>
      <w:proofErr w:type="spellStart"/>
      <w:r w:rsidRPr="00F32FCE">
        <w:rPr>
          <w:lang w:val="es-ES"/>
        </w:rPr>
        <w:t>Kinerja</w:t>
      </w:r>
      <w:proofErr w:type="spellEnd"/>
      <w:r w:rsidRPr="00F32FCE">
        <w:rPr>
          <w:lang w:val="es-ES"/>
        </w:rPr>
        <w:t xml:space="preserve"> </w:t>
      </w:r>
      <w:proofErr w:type="spellStart"/>
      <w:r w:rsidRPr="00F32FCE">
        <w:rPr>
          <w:lang w:val="es-ES"/>
        </w:rPr>
        <w:t>Karyawan</w:t>
      </w:r>
      <w:proofErr w:type="spellEnd"/>
      <w:r>
        <w:rPr>
          <w:lang w:val="es-ES"/>
        </w:rPr>
        <w:t xml:space="preserve"> (X</w:t>
      </w:r>
      <w:r>
        <w:rPr>
          <w:vertAlign w:val="subscript"/>
          <w:lang w:val="es-ES"/>
        </w:rPr>
        <w:t>1</w:t>
      </w:r>
      <w:r>
        <w:rPr>
          <w:lang w:val="es-ES"/>
        </w:rPr>
        <w:t xml:space="preserve">) </w:t>
      </w:r>
      <w:proofErr w:type="spellStart"/>
      <w:r>
        <w:rPr>
          <w:lang w:val="es-ES"/>
        </w:rPr>
        <w:t>berpengaruh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positif</w:t>
      </w:r>
      <w:proofErr w:type="spellEnd"/>
      <w:r>
        <w:rPr>
          <w:lang w:val="es-ES"/>
        </w:rPr>
        <w:t xml:space="preserve"> dan </w:t>
      </w:r>
      <w:proofErr w:type="spellStart"/>
      <w:r>
        <w:rPr>
          <w:lang w:val="es-ES"/>
        </w:rPr>
        <w:t>signifikan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terhadap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Efektifitas</w:t>
      </w:r>
      <w:proofErr w:type="spellEnd"/>
      <w:r>
        <w:rPr>
          <w:lang w:val="es-ES"/>
        </w:rPr>
        <w:t xml:space="preserve"> SIA </w:t>
      </w:r>
      <w:r w:rsidRPr="0028097F">
        <w:rPr>
          <w:lang w:val="es-ES"/>
        </w:rPr>
        <w:t>(Y)</w:t>
      </w:r>
      <w:r>
        <w:rPr>
          <w:lang w:val="es-ES"/>
        </w:rPr>
        <w:t xml:space="preserve"> </w:t>
      </w:r>
      <w:r w:rsidRPr="00F32FCE">
        <w:rPr>
          <w:lang w:val="es-ES"/>
        </w:rPr>
        <w:t xml:space="preserve">Pada KSP </w:t>
      </w:r>
      <w:proofErr w:type="spellStart"/>
      <w:r w:rsidRPr="00F32FCE">
        <w:rPr>
          <w:lang w:val="es-ES"/>
        </w:rPr>
        <w:t>Tuke</w:t>
      </w:r>
      <w:proofErr w:type="spellEnd"/>
      <w:r w:rsidRPr="00F32FCE">
        <w:rPr>
          <w:lang w:val="es-ES"/>
        </w:rPr>
        <w:t xml:space="preserve"> Jung</w:t>
      </w:r>
      <w:r>
        <w:t>.</w:t>
      </w:r>
    </w:p>
    <w:p w14:paraId="485F3A8A" w14:textId="77777777" w:rsidR="00152550" w:rsidRDefault="00152550" w:rsidP="00152550">
      <w:pPr>
        <w:numPr>
          <w:ilvl w:val="0"/>
          <w:numId w:val="16"/>
        </w:numPr>
        <w:spacing w:after="0" w:line="360" w:lineRule="auto"/>
        <w:ind w:right="0"/>
      </w:pPr>
      <w:proofErr w:type="spellStart"/>
      <w:r>
        <w:rPr>
          <w:lang w:val="es-ES"/>
        </w:rPr>
        <w:lastRenderedPageBreak/>
        <w:t>Kompetensi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Karyawan</w:t>
      </w:r>
      <w:proofErr w:type="spellEnd"/>
      <w:r>
        <w:rPr>
          <w:lang w:val="es-ES"/>
        </w:rPr>
        <w:t xml:space="preserve"> (X</w:t>
      </w:r>
      <w:r>
        <w:rPr>
          <w:vertAlign w:val="subscript"/>
          <w:lang w:val="es-ES"/>
        </w:rPr>
        <w:t>2</w:t>
      </w:r>
      <w:r>
        <w:rPr>
          <w:lang w:val="es-ES"/>
        </w:rPr>
        <w:t xml:space="preserve">) </w:t>
      </w:r>
      <w:proofErr w:type="spellStart"/>
      <w:r>
        <w:rPr>
          <w:lang w:val="es-ES"/>
        </w:rPr>
        <w:t>berpengaruh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terhadap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Efektifitas</w:t>
      </w:r>
      <w:proofErr w:type="spellEnd"/>
      <w:r>
        <w:rPr>
          <w:lang w:val="es-ES"/>
        </w:rPr>
        <w:t xml:space="preserve"> SIA </w:t>
      </w:r>
      <w:r w:rsidRPr="0028097F">
        <w:rPr>
          <w:lang w:val="es-ES"/>
        </w:rPr>
        <w:t>(Y)</w:t>
      </w:r>
      <w:r>
        <w:rPr>
          <w:lang w:val="es-ES"/>
        </w:rPr>
        <w:t xml:space="preserve"> </w:t>
      </w:r>
      <w:r w:rsidRPr="00F32FCE">
        <w:rPr>
          <w:lang w:val="es-ES"/>
        </w:rPr>
        <w:t xml:space="preserve">Pada KSP </w:t>
      </w:r>
      <w:proofErr w:type="spellStart"/>
      <w:r w:rsidRPr="00F32FCE">
        <w:rPr>
          <w:lang w:val="es-ES"/>
        </w:rPr>
        <w:t>Tuke</w:t>
      </w:r>
      <w:proofErr w:type="spellEnd"/>
      <w:r w:rsidRPr="00F32FCE">
        <w:rPr>
          <w:lang w:val="es-ES"/>
        </w:rPr>
        <w:t xml:space="preserve"> Jung</w:t>
      </w:r>
      <w:r>
        <w:t>.</w:t>
      </w:r>
    </w:p>
    <w:p w14:paraId="57AD2F5E" w14:textId="77777777" w:rsidR="00152550" w:rsidRDefault="00152550" w:rsidP="00152550">
      <w:pPr>
        <w:numPr>
          <w:ilvl w:val="0"/>
          <w:numId w:val="16"/>
        </w:numPr>
        <w:spacing w:after="0" w:line="360" w:lineRule="auto"/>
        <w:ind w:right="0"/>
      </w:pPr>
      <w:proofErr w:type="spellStart"/>
      <w:r w:rsidRPr="00F32FCE">
        <w:rPr>
          <w:lang w:val="es-ES"/>
        </w:rPr>
        <w:t>Kinerja</w:t>
      </w:r>
      <w:proofErr w:type="spellEnd"/>
      <w:r w:rsidRPr="00F32FCE">
        <w:rPr>
          <w:lang w:val="es-ES"/>
        </w:rPr>
        <w:t xml:space="preserve"> </w:t>
      </w:r>
      <w:proofErr w:type="spellStart"/>
      <w:r w:rsidRPr="00F32FCE">
        <w:rPr>
          <w:lang w:val="es-ES"/>
        </w:rPr>
        <w:t>Karyawan</w:t>
      </w:r>
      <w:proofErr w:type="spellEnd"/>
      <w:r w:rsidRPr="00816EB7">
        <w:t xml:space="preserve"> </w:t>
      </w:r>
      <w:r w:rsidRPr="00816EB7">
        <w:rPr>
          <w:lang w:val="es-ES"/>
        </w:rPr>
        <w:t>(X</w:t>
      </w:r>
      <w:r w:rsidRPr="00816EB7">
        <w:rPr>
          <w:vertAlign w:val="subscript"/>
          <w:lang w:val="es-ES"/>
        </w:rPr>
        <w:t>1</w:t>
      </w:r>
      <w:r w:rsidRPr="00816EB7">
        <w:rPr>
          <w:lang w:val="es-ES"/>
        </w:rPr>
        <w:t xml:space="preserve">) dan </w:t>
      </w:r>
      <w:proofErr w:type="spellStart"/>
      <w:r>
        <w:rPr>
          <w:lang w:val="es-ES"/>
        </w:rPr>
        <w:t>Kompetensi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Karyawan</w:t>
      </w:r>
      <w:proofErr w:type="spellEnd"/>
      <w:r w:rsidRPr="00F32FCE">
        <w:rPr>
          <w:lang w:val="es-ES"/>
        </w:rPr>
        <w:t xml:space="preserve"> (X</w:t>
      </w:r>
      <w:r w:rsidRPr="00F32FCE">
        <w:rPr>
          <w:vertAlign w:val="subscript"/>
          <w:lang w:val="es-ES"/>
        </w:rPr>
        <w:t>2</w:t>
      </w:r>
      <w:r w:rsidRPr="00F32FCE">
        <w:rPr>
          <w:lang w:val="es-ES"/>
        </w:rPr>
        <w:t xml:space="preserve">) secara </w:t>
      </w:r>
      <w:proofErr w:type="spellStart"/>
      <w:r w:rsidRPr="00F32FCE">
        <w:rPr>
          <w:lang w:val="es-ES"/>
        </w:rPr>
        <w:t>Bersama</w:t>
      </w:r>
      <w:proofErr w:type="spellEnd"/>
      <w:r w:rsidRPr="00F32FCE">
        <w:rPr>
          <w:lang w:val="es-ES"/>
        </w:rPr>
        <w:t xml:space="preserve">-sama </w:t>
      </w:r>
      <w:proofErr w:type="spellStart"/>
      <w:r w:rsidRPr="00816EB7">
        <w:t>berpengaruh</w:t>
      </w:r>
      <w:proofErr w:type="spellEnd"/>
      <w:r w:rsidRPr="00816EB7">
        <w:t xml:space="preserve"> </w:t>
      </w:r>
      <w:proofErr w:type="spellStart"/>
      <w:r w:rsidRPr="00816EB7">
        <w:t>positif</w:t>
      </w:r>
      <w:proofErr w:type="spellEnd"/>
      <w:r w:rsidRPr="00816EB7">
        <w:t xml:space="preserve"> </w:t>
      </w:r>
      <w:proofErr w:type="spellStart"/>
      <w:r w:rsidRPr="00816EB7">
        <w:t>terhadap</w:t>
      </w:r>
      <w:proofErr w:type="spellEnd"/>
      <w:r w:rsidRPr="00816EB7">
        <w:t xml:space="preserve"> </w:t>
      </w:r>
      <w:proofErr w:type="spellStart"/>
      <w:r w:rsidRPr="00F32FCE">
        <w:rPr>
          <w:lang w:val="es-ES"/>
        </w:rPr>
        <w:t>Efektifitas</w:t>
      </w:r>
      <w:proofErr w:type="spellEnd"/>
      <w:r w:rsidRPr="00F32FCE">
        <w:rPr>
          <w:lang w:val="es-ES"/>
        </w:rPr>
        <w:t xml:space="preserve"> SIA </w:t>
      </w:r>
      <w:r w:rsidRPr="00816EB7">
        <w:rPr>
          <w:lang w:val="es-ES"/>
        </w:rPr>
        <w:t xml:space="preserve">(Y) </w:t>
      </w:r>
      <w:r w:rsidRPr="00F32FCE">
        <w:rPr>
          <w:lang w:val="es-ES"/>
        </w:rPr>
        <w:t xml:space="preserve">Pada KSP </w:t>
      </w:r>
      <w:proofErr w:type="spellStart"/>
      <w:r w:rsidRPr="00F32FCE">
        <w:rPr>
          <w:lang w:val="es-ES"/>
        </w:rPr>
        <w:t>Tuke</w:t>
      </w:r>
      <w:proofErr w:type="spellEnd"/>
      <w:r w:rsidRPr="00F32FCE">
        <w:rPr>
          <w:lang w:val="es-ES"/>
        </w:rPr>
        <w:t xml:space="preserve"> Jung</w:t>
      </w:r>
      <w:r>
        <w:t>.</w:t>
      </w:r>
    </w:p>
    <w:p w14:paraId="491C2CBE" w14:textId="0CE532D3" w:rsidR="00152550" w:rsidRDefault="00152550" w:rsidP="001525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D36E2A">
        <w:t xml:space="preserve">Studi </w:t>
      </w:r>
      <w:proofErr w:type="spellStart"/>
      <w:r w:rsidR="00D36E2A">
        <w:t>ini</w:t>
      </w:r>
      <w:proofErr w:type="spellEnd"/>
      <w:r w:rsidR="00D36E2A">
        <w:t xml:space="preserve"> juga </w:t>
      </w:r>
      <w:proofErr w:type="spellStart"/>
      <w:r w:rsidR="00D36E2A">
        <w:t>memiliki</w:t>
      </w:r>
      <w:proofErr w:type="spellEnd"/>
      <w:r w:rsidR="00D36E2A">
        <w:t xml:space="preserve"> saran </w:t>
      </w:r>
      <w:proofErr w:type="spellStart"/>
      <w:r w:rsidRPr="00816EB7">
        <w:t>disarankan</w:t>
      </w:r>
      <w:proofErr w:type="spellEnd"/>
      <w:r w:rsidRPr="00816EB7">
        <w:t xml:space="preserve"> </w:t>
      </w:r>
      <w:proofErr w:type="spellStart"/>
      <w:r w:rsidRPr="00816EB7">
        <w:t>kepada</w:t>
      </w:r>
      <w:proofErr w:type="spellEnd"/>
      <w:r w:rsidRPr="00816EB7">
        <w:t xml:space="preserve"> </w:t>
      </w:r>
      <w:proofErr w:type="spellStart"/>
      <w:r>
        <w:t>pihak</w:t>
      </w:r>
      <w:proofErr w:type="spellEnd"/>
      <w:r>
        <w:t xml:space="preserve"> KSP Tuke Jung </w:t>
      </w:r>
      <w:r w:rsidRPr="00816EB7">
        <w:t xml:space="preserve"> </w:t>
      </w:r>
      <w:proofErr w:type="spellStart"/>
      <w:r w:rsidRPr="00816EB7">
        <w:t>perlu</w:t>
      </w:r>
      <w:proofErr w:type="spellEnd"/>
      <w:r w:rsidRPr="00816EB7">
        <w:t xml:space="preserve"> </w:t>
      </w:r>
      <w:proofErr w:type="spellStart"/>
      <w:r>
        <w:t>mengingatkan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agar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masing-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dan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agar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r>
        <w:rPr>
          <w:lang w:val="id-ID"/>
        </w:rPr>
        <w:t xml:space="preserve"> </w:t>
      </w:r>
      <w:proofErr w:type="spellStart"/>
      <w:r w:rsidRPr="002A3499">
        <w:t>Untuk</w:t>
      </w:r>
      <w:proofErr w:type="spellEnd"/>
      <w:r w:rsidRPr="002A3499">
        <w:t xml:space="preserve"> </w:t>
      </w:r>
      <w:proofErr w:type="spellStart"/>
      <w:r w:rsidRPr="002A3499">
        <w:t>peneliti</w:t>
      </w:r>
      <w:proofErr w:type="spellEnd"/>
      <w:r w:rsidRPr="002A3499">
        <w:t xml:space="preserve"> lain yang </w:t>
      </w:r>
      <w:proofErr w:type="spellStart"/>
      <w:r w:rsidRPr="002A3499">
        <w:t>akan</w:t>
      </w:r>
      <w:proofErr w:type="spellEnd"/>
      <w:r w:rsidRPr="002A3499">
        <w:t xml:space="preserve"> </w:t>
      </w:r>
      <w:proofErr w:type="spellStart"/>
      <w:r w:rsidRPr="002A3499">
        <w:t>melakukan</w:t>
      </w:r>
      <w:proofErr w:type="spellEnd"/>
      <w:r w:rsidRPr="002A3499">
        <w:t xml:space="preserve"> </w:t>
      </w:r>
      <w:proofErr w:type="spellStart"/>
      <w:r w:rsidRPr="002A3499">
        <w:t>penelitian</w:t>
      </w:r>
      <w:proofErr w:type="spellEnd"/>
      <w:r w:rsidRPr="002A3499">
        <w:t xml:space="preserve"> di masa yang </w:t>
      </w:r>
      <w:proofErr w:type="spellStart"/>
      <w:r w:rsidRPr="002A3499">
        <w:t>akan</w:t>
      </w:r>
      <w:proofErr w:type="spellEnd"/>
      <w:r w:rsidRPr="002A3499">
        <w:t xml:space="preserve"> </w:t>
      </w:r>
      <w:proofErr w:type="spellStart"/>
      <w:r w:rsidRPr="002A3499">
        <w:t>datang</w:t>
      </w:r>
      <w:proofErr w:type="spellEnd"/>
      <w:r w:rsidRPr="002A3499">
        <w:t xml:space="preserve">, </w:t>
      </w:r>
      <w:proofErr w:type="spellStart"/>
      <w:r w:rsidRPr="002A3499">
        <w:t>hendaknya</w:t>
      </w:r>
      <w:proofErr w:type="spellEnd"/>
      <w:r w:rsidRPr="002A3499">
        <w:t xml:space="preserve"> </w:t>
      </w:r>
      <w:proofErr w:type="spellStart"/>
      <w:r w:rsidRPr="002A3499">
        <w:t>menambah</w:t>
      </w:r>
      <w:proofErr w:type="spellEnd"/>
      <w:r w:rsidRPr="002A3499">
        <w:t xml:space="preserve"> </w:t>
      </w:r>
      <w:proofErr w:type="spellStart"/>
      <w:r w:rsidRPr="002A3499">
        <w:t>variabel-variabel</w:t>
      </w:r>
      <w:proofErr w:type="spellEnd"/>
      <w:r w:rsidRPr="002A3499">
        <w:t xml:space="preserve"> lain </w:t>
      </w:r>
      <w:proofErr w:type="spellStart"/>
      <w:r w:rsidRPr="002A3499">
        <w:t>selain</w:t>
      </w:r>
      <w:proofErr w:type="spellEnd"/>
      <w:r w:rsidRPr="002A3499">
        <w:t xml:space="preserve"> </w:t>
      </w:r>
      <w:proofErr w:type="spellStart"/>
      <w:r w:rsidRPr="002A3499">
        <w:t>dari</w:t>
      </w:r>
      <w:proofErr w:type="spellEnd"/>
      <w:r w:rsidRPr="002A3499">
        <w:t xml:space="preserve"> Kinerja </w:t>
      </w:r>
      <w:proofErr w:type="spellStart"/>
      <w:r w:rsidRPr="002A3499">
        <w:t>Karyawan</w:t>
      </w:r>
      <w:proofErr w:type="spellEnd"/>
      <w:r w:rsidRPr="002A3499">
        <w:t xml:space="preserve"> dan </w:t>
      </w:r>
      <w:proofErr w:type="spellStart"/>
      <w:r w:rsidRPr="002A3499">
        <w:t>Kompetensi</w:t>
      </w:r>
      <w:proofErr w:type="spellEnd"/>
      <w:r w:rsidRPr="002A3499">
        <w:t xml:space="preserve"> Karyawan</w:t>
      </w:r>
      <w:r>
        <w:rPr>
          <w:lang w:val="id-ID"/>
        </w:rPr>
        <w:t>.</w:t>
      </w:r>
    </w:p>
    <w:p w14:paraId="2441D716" w14:textId="77777777" w:rsidR="00152550" w:rsidRPr="00152550" w:rsidRDefault="00152550" w:rsidP="001525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lang w:val="id-ID"/>
        </w:rPr>
      </w:pPr>
    </w:p>
    <w:p w14:paraId="21CE8832" w14:textId="58ED577A" w:rsidR="00FD6A2E" w:rsidRPr="00152550" w:rsidRDefault="00152550" w:rsidP="001525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0"/>
        <w:rPr>
          <w:b/>
        </w:rPr>
      </w:pPr>
      <w:r w:rsidRPr="00152550">
        <w:rPr>
          <w:b/>
        </w:rPr>
        <w:t xml:space="preserve">DAFTAR REFERENSI </w:t>
      </w:r>
    </w:p>
    <w:p w14:paraId="50E49CC0" w14:textId="77777777" w:rsidR="00152550" w:rsidRDefault="00152550" w:rsidP="00152550">
      <w:pPr>
        <w:spacing w:line="360" w:lineRule="auto"/>
        <w:ind w:left="709" w:hanging="709"/>
        <w:rPr>
          <w:b/>
        </w:rPr>
      </w:pPr>
      <w:r>
        <w:rPr>
          <w:shd w:val="clear" w:color="auto" w:fill="FFFFFF"/>
        </w:rPr>
        <w:t xml:space="preserve">Arifin, S., &amp; </w:t>
      </w:r>
      <w:proofErr w:type="spellStart"/>
      <w:r>
        <w:rPr>
          <w:shd w:val="clear" w:color="auto" w:fill="FFFFFF"/>
        </w:rPr>
        <w:t>Sinambela</w:t>
      </w:r>
      <w:proofErr w:type="spellEnd"/>
      <w:r>
        <w:rPr>
          <w:shd w:val="clear" w:color="auto" w:fill="FFFFFF"/>
        </w:rPr>
        <w:t xml:space="preserve">, E. A. (2021). Studi </w:t>
      </w:r>
      <w:proofErr w:type="spellStart"/>
      <w:r>
        <w:rPr>
          <w:shd w:val="clear" w:color="auto" w:fill="FFFFFF"/>
        </w:rPr>
        <w:t>Tentang</w:t>
      </w:r>
      <w:proofErr w:type="spellEnd"/>
      <w:r>
        <w:rPr>
          <w:shd w:val="clear" w:color="auto" w:fill="FFFFFF"/>
        </w:rPr>
        <w:t xml:space="preserve"> Kinerja </w:t>
      </w:r>
      <w:proofErr w:type="spellStart"/>
      <w:r>
        <w:rPr>
          <w:shd w:val="clear" w:color="auto" w:fill="FFFFFF"/>
        </w:rPr>
        <w:t>Karyawan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ditinjau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dari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Keberadaan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 dan </w:t>
      </w:r>
      <w:proofErr w:type="spellStart"/>
      <w:r>
        <w:rPr>
          <w:shd w:val="clear" w:color="auto" w:fill="FFFFFF"/>
        </w:rPr>
        <w:t>Pengendalian</w:t>
      </w:r>
      <w:proofErr w:type="spellEnd"/>
      <w:r>
        <w:rPr>
          <w:shd w:val="clear" w:color="auto" w:fill="FFFFFF"/>
        </w:rPr>
        <w:t xml:space="preserve"> Internal. </w:t>
      </w:r>
      <w:proofErr w:type="spellStart"/>
      <w:r>
        <w:rPr>
          <w:i/>
          <w:iCs/>
          <w:shd w:val="clear" w:color="auto" w:fill="FFFFFF"/>
        </w:rPr>
        <w:t>Realible</w:t>
      </w:r>
      <w:proofErr w:type="spellEnd"/>
      <w:r>
        <w:rPr>
          <w:i/>
          <w:iCs/>
          <w:shd w:val="clear" w:color="auto" w:fill="FFFFFF"/>
        </w:rPr>
        <w:t xml:space="preserve"> Accounting Journal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1</w:t>
      </w:r>
      <w:r>
        <w:rPr>
          <w:shd w:val="clear" w:color="auto" w:fill="FFFFFF"/>
        </w:rPr>
        <w:t>(1), 58-70.</w:t>
      </w:r>
    </w:p>
    <w:p w14:paraId="6D5E5387" w14:textId="77777777" w:rsidR="00152550" w:rsidRDefault="00152550" w:rsidP="00152550">
      <w:pPr>
        <w:spacing w:line="360" w:lineRule="auto"/>
        <w:ind w:left="709" w:hanging="709"/>
        <w:rPr>
          <w:shd w:val="clear" w:color="auto" w:fill="FFFFFF"/>
        </w:rPr>
      </w:pPr>
      <w:r>
        <w:rPr>
          <w:shd w:val="clear" w:color="auto" w:fill="FFFFFF"/>
        </w:rPr>
        <w:t xml:space="preserve">Dasar, K. K. (2011).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>. </w:t>
      </w:r>
      <w:proofErr w:type="spellStart"/>
      <w:r>
        <w:rPr>
          <w:i/>
          <w:iCs/>
          <w:shd w:val="clear" w:color="auto" w:fill="FFFFFF"/>
        </w:rPr>
        <w:t>Konsep-konsep</w:t>
      </w:r>
      <w:proofErr w:type="spellEnd"/>
      <w:r>
        <w:rPr>
          <w:i/>
          <w:iCs/>
          <w:shd w:val="clear" w:color="auto" w:fill="FFFFFF"/>
        </w:rPr>
        <w:t xml:space="preserve"> Dasar </w:t>
      </w:r>
      <w:proofErr w:type="spellStart"/>
      <w:r>
        <w:rPr>
          <w:i/>
          <w:iCs/>
          <w:shd w:val="clear" w:color="auto" w:fill="FFFFFF"/>
        </w:rPr>
        <w:t>Sistem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Informasi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3</w:t>
      </w:r>
      <w:r>
        <w:rPr>
          <w:shd w:val="clear" w:color="auto" w:fill="FFFFFF"/>
        </w:rPr>
        <w:t>(1), 1-32.</w:t>
      </w:r>
    </w:p>
    <w:p w14:paraId="56B763D1" w14:textId="77777777" w:rsidR="00152550" w:rsidRDefault="00152550" w:rsidP="00152550">
      <w:pPr>
        <w:spacing w:line="360" w:lineRule="auto"/>
        <w:ind w:left="709" w:hanging="709"/>
        <w:rPr>
          <w:shd w:val="clear" w:color="auto" w:fill="FFFFFF"/>
        </w:rPr>
      </w:pPr>
      <w:proofErr w:type="spellStart"/>
      <w:r>
        <w:rPr>
          <w:shd w:val="clear" w:color="auto" w:fill="FFFFFF"/>
        </w:rPr>
        <w:t>Febrianti</w:t>
      </w:r>
      <w:proofErr w:type="spellEnd"/>
      <w:r>
        <w:rPr>
          <w:shd w:val="clear" w:color="auto" w:fill="FFFFFF"/>
        </w:rPr>
        <w:t xml:space="preserve">, K. F., </w:t>
      </w:r>
      <w:proofErr w:type="spellStart"/>
      <w:r>
        <w:rPr>
          <w:shd w:val="clear" w:color="auto" w:fill="FFFFFF"/>
        </w:rPr>
        <w:t>Wahdiat</w:t>
      </w:r>
      <w:proofErr w:type="spellEnd"/>
      <w:r>
        <w:rPr>
          <w:shd w:val="clear" w:color="auto" w:fill="FFFFFF"/>
        </w:rPr>
        <w:t xml:space="preserve">, I. S., &amp; </w:t>
      </w:r>
      <w:proofErr w:type="spellStart"/>
      <w:r>
        <w:rPr>
          <w:shd w:val="clear" w:color="auto" w:fill="FFFFFF"/>
        </w:rPr>
        <w:t>Juwenah</w:t>
      </w:r>
      <w:proofErr w:type="spellEnd"/>
      <w:r>
        <w:rPr>
          <w:shd w:val="clear" w:color="auto" w:fill="FFFFFF"/>
        </w:rPr>
        <w:t xml:space="preserve">, J. (2020). </w:t>
      </w:r>
      <w:proofErr w:type="spellStart"/>
      <w:r>
        <w:rPr>
          <w:shd w:val="clear" w:color="auto" w:fill="FFFFFF"/>
        </w:rPr>
        <w:t>Pengaruh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Kecanggihan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Teknologi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Dukungan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Manajemen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Puncak</w:t>
      </w:r>
      <w:proofErr w:type="spellEnd"/>
      <w:r>
        <w:rPr>
          <w:shd w:val="clear" w:color="auto" w:fill="FFFFFF"/>
        </w:rPr>
        <w:t xml:space="preserve"> Dan Kompetensi Karyawan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Terhadap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Efektivitas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>. </w:t>
      </w:r>
      <w:proofErr w:type="spellStart"/>
      <w:r>
        <w:rPr>
          <w:i/>
          <w:iCs/>
          <w:shd w:val="clear" w:color="auto" w:fill="FFFFFF"/>
        </w:rPr>
        <w:t>Jurnal</w:t>
      </w:r>
      <w:proofErr w:type="spellEnd"/>
      <w:r>
        <w:rPr>
          <w:i/>
          <w:iCs/>
          <w:shd w:val="clear" w:color="auto" w:fill="FFFFFF"/>
        </w:rPr>
        <w:t xml:space="preserve"> Riset </w:t>
      </w:r>
      <w:proofErr w:type="spellStart"/>
      <w:r>
        <w:rPr>
          <w:i/>
          <w:iCs/>
          <w:shd w:val="clear" w:color="auto" w:fill="FFFFFF"/>
        </w:rPr>
        <w:t>Keuangan</w:t>
      </w:r>
      <w:proofErr w:type="spellEnd"/>
      <w:r>
        <w:rPr>
          <w:i/>
          <w:iCs/>
          <w:shd w:val="clear" w:color="auto" w:fill="FFFFFF"/>
        </w:rPr>
        <w:t xml:space="preserve"> dan </w:t>
      </w:r>
      <w:proofErr w:type="spellStart"/>
      <w:r>
        <w:rPr>
          <w:i/>
          <w:iCs/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6</w:t>
      </w:r>
      <w:r>
        <w:rPr>
          <w:shd w:val="clear" w:color="auto" w:fill="FFFFFF"/>
        </w:rPr>
        <w:t>(1).</w:t>
      </w:r>
    </w:p>
    <w:p w14:paraId="547D39D7" w14:textId="77777777" w:rsidR="00152550" w:rsidRDefault="00152550" w:rsidP="00152550">
      <w:pPr>
        <w:tabs>
          <w:tab w:val="left" w:pos="720"/>
        </w:tabs>
        <w:spacing w:line="360" w:lineRule="auto"/>
        <w:ind w:left="709" w:hanging="709"/>
      </w:pPr>
      <w:proofErr w:type="spellStart"/>
      <w:r>
        <w:t>Febrianti</w:t>
      </w:r>
      <w:proofErr w:type="spellEnd"/>
      <w:r>
        <w:t xml:space="preserve">, K. F., </w:t>
      </w:r>
      <w:proofErr w:type="spellStart"/>
      <w:r>
        <w:t>Wahdiat</w:t>
      </w:r>
      <w:proofErr w:type="spellEnd"/>
      <w:r>
        <w:t xml:space="preserve">, I. S., &amp; </w:t>
      </w:r>
      <w:proofErr w:type="spellStart"/>
      <w:r>
        <w:t>Juwenah</w:t>
      </w:r>
      <w:proofErr w:type="spellEnd"/>
      <w:r>
        <w:t xml:space="preserve">. (2020).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Kecanggihan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 Dan Kompetensi Karyawan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. </w:t>
      </w:r>
      <w:proofErr w:type="spellStart"/>
      <w:r>
        <w:t>Jrka</w:t>
      </w:r>
      <w:proofErr w:type="spellEnd"/>
      <w:r>
        <w:t>, 6(1), 20–38.</w:t>
      </w:r>
    </w:p>
    <w:p w14:paraId="6320E30A" w14:textId="77777777" w:rsidR="00152550" w:rsidRDefault="00152550" w:rsidP="00152550">
      <w:pPr>
        <w:spacing w:line="360" w:lineRule="auto"/>
        <w:ind w:left="709" w:hanging="709"/>
        <w:rPr>
          <w:shd w:val="clear" w:color="auto" w:fill="FFFFFF"/>
        </w:rPr>
      </w:pPr>
      <w:proofErr w:type="spellStart"/>
      <w:r>
        <w:rPr>
          <w:shd w:val="clear" w:color="auto" w:fill="FFFFFF"/>
        </w:rPr>
        <w:t>Harahap</w:t>
      </w:r>
      <w:proofErr w:type="spellEnd"/>
      <w:r>
        <w:rPr>
          <w:shd w:val="clear" w:color="auto" w:fill="FFFFFF"/>
        </w:rPr>
        <w:t>, I. (2022). </w:t>
      </w:r>
      <w:proofErr w:type="spellStart"/>
      <w:r>
        <w:rPr>
          <w:iCs/>
          <w:shd w:val="clear" w:color="auto" w:fill="FFFFFF"/>
        </w:rPr>
        <w:t>Pengaruh</w:t>
      </w:r>
      <w:proofErr w:type="spellEnd"/>
      <w:r>
        <w:rPr>
          <w:iCs/>
          <w:shd w:val="clear" w:color="auto" w:fill="FFFFFF"/>
        </w:rPr>
        <w:t xml:space="preserve"> </w:t>
      </w:r>
      <w:proofErr w:type="spellStart"/>
      <w:r>
        <w:rPr>
          <w:iCs/>
          <w:shd w:val="clear" w:color="auto" w:fill="FFFFFF"/>
        </w:rPr>
        <w:t>Efektivitas</w:t>
      </w:r>
      <w:proofErr w:type="spellEnd"/>
      <w:r>
        <w:rPr>
          <w:iCs/>
          <w:shd w:val="clear" w:color="auto" w:fill="FFFFFF"/>
        </w:rPr>
        <w:t xml:space="preserve"> </w:t>
      </w:r>
      <w:proofErr w:type="spellStart"/>
      <w:r>
        <w:rPr>
          <w:iCs/>
          <w:shd w:val="clear" w:color="auto" w:fill="FFFFFF"/>
        </w:rPr>
        <w:t>Sistem</w:t>
      </w:r>
      <w:proofErr w:type="spellEnd"/>
      <w:r>
        <w:rPr>
          <w:iCs/>
          <w:shd w:val="clear" w:color="auto" w:fill="FFFFFF"/>
        </w:rPr>
        <w:t xml:space="preserve"> </w:t>
      </w:r>
      <w:proofErr w:type="spellStart"/>
      <w:r>
        <w:rPr>
          <w:iCs/>
          <w:shd w:val="clear" w:color="auto" w:fill="FFFFFF"/>
        </w:rPr>
        <w:t>Informasi</w:t>
      </w:r>
      <w:proofErr w:type="spellEnd"/>
      <w:r>
        <w:rPr>
          <w:iCs/>
          <w:shd w:val="clear" w:color="auto" w:fill="FFFFFF"/>
        </w:rPr>
        <w:t xml:space="preserve"> </w:t>
      </w:r>
      <w:proofErr w:type="spellStart"/>
      <w:r>
        <w:rPr>
          <w:iCs/>
          <w:shd w:val="clear" w:color="auto" w:fill="FFFFFF"/>
        </w:rPr>
        <w:t>Akuntansi</w:t>
      </w:r>
      <w:proofErr w:type="spellEnd"/>
      <w:r>
        <w:rPr>
          <w:iCs/>
          <w:shd w:val="clear" w:color="auto" w:fill="FFFFFF"/>
        </w:rPr>
        <w:t xml:space="preserve"> dan </w:t>
      </w:r>
      <w:proofErr w:type="spellStart"/>
      <w:r>
        <w:rPr>
          <w:iCs/>
          <w:shd w:val="clear" w:color="auto" w:fill="FFFFFF"/>
        </w:rPr>
        <w:t>Kompleksitas</w:t>
      </w:r>
      <w:proofErr w:type="spellEnd"/>
      <w:r>
        <w:rPr>
          <w:iCs/>
          <w:shd w:val="clear" w:color="auto" w:fill="FFFFFF"/>
        </w:rPr>
        <w:t xml:space="preserve"> </w:t>
      </w:r>
      <w:proofErr w:type="spellStart"/>
      <w:r>
        <w:rPr>
          <w:iCs/>
          <w:shd w:val="clear" w:color="auto" w:fill="FFFFFF"/>
        </w:rPr>
        <w:t>Tugas</w:t>
      </w:r>
      <w:proofErr w:type="spellEnd"/>
      <w:r>
        <w:rPr>
          <w:iCs/>
          <w:shd w:val="clear" w:color="auto" w:fill="FFFFFF"/>
        </w:rPr>
        <w:t xml:space="preserve"> </w:t>
      </w:r>
      <w:proofErr w:type="spellStart"/>
      <w:r>
        <w:rPr>
          <w:iCs/>
          <w:shd w:val="clear" w:color="auto" w:fill="FFFFFF"/>
        </w:rPr>
        <w:t>terhadap</w:t>
      </w:r>
      <w:proofErr w:type="spellEnd"/>
      <w:r>
        <w:rPr>
          <w:iCs/>
          <w:shd w:val="clear" w:color="auto" w:fill="FFFFFF"/>
        </w:rPr>
        <w:t xml:space="preserve"> Kinerja </w:t>
      </w:r>
      <w:proofErr w:type="spellStart"/>
      <w:r>
        <w:rPr>
          <w:iCs/>
          <w:shd w:val="clear" w:color="auto" w:fill="FFFFFF"/>
        </w:rPr>
        <w:t>Karyawan</w:t>
      </w:r>
      <w:proofErr w:type="spellEnd"/>
      <w:r>
        <w:rPr>
          <w:iCs/>
          <w:shd w:val="clear" w:color="auto" w:fill="FFFFFF"/>
        </w:rPr>
        <w:t xml:space="preserve"> pada PT. Bank Syariah Indonesia (BSI)(Studi Kasus BSI </w:t>
      </w:r>
      <w:proofErr w:type="spellStart"/>
      <w:r>
        <w:rPr>
          <w:iCs/>
          <w:shd w:val="clear" w:color="auto" w:fill="FFFFFF"/>
        </w:rPr>
        <w:t>Kcp</w:t>
      </w:r>
      <w:proofErr w:type="spellEnd"/>
      <w:r>
        <w:rPr>
          <w:iCs/>
          <w:shd w:val="clear" w:color="auto" w:fill="FFFFFF"/>
        </w:rPr>
        <w:t xml:space="preserve"> </w:t>
      </w:r>
      <w:proofErr w:type="spellStart"/>
      <w:r>
        <w:rPr>
          <w:iCs/>
          <w:shd w:val="clear" w:color="auto" w:fill="FFFFFF"/>
        </w:rPr>
        <w:t>Kec</w:t>
      </w:r>
      <w:proofErr w:type="spellEnd"/>
      <w:r>
        <w:rPr>
          <w:iCs/>
          <w:shd w:val="clear" w:color="auto" w:fill="FFFFFF"/>
        </w:rPr>
        <w:t>. Medan Barat)</w:t>
      </w:r>
      <w:r>
        <w:rPr>
          <w:shd w:val="clear" w:color="auto" w:fill="FFFFFF"/>
        </w:rPr>
        <w:t> (Doctoral dissertation, Universitas Medan Area).</w:t>
      </w:r>
    </w:p>
    <w:p w14:paraId="7FB2F316" w14:textId="77777777" w:rsidR="00152550" w:rsidRDefault="00152550" w:rsidP="00152550">
      <w:pPr>
        <w:tabs>
          <w:tab w:val="left" w:pos="720"/>
        </w:tabs>
        <w:spacing w:line="360" w:lineRule="auto"/>
        <w:ind w:left="709" w:hanging="709"/>
        <w:rPr>
          <w:i/>
        </w:rPr>
      </w:pPr>
      <w:proofErr w:type="spellStart"/>
      <w:r>
        <w:t>Khasanah</w:t>
      </w:r>
      <w:proofErr w:type="spellEnd"/>
      <w:r>
        <w:t xml:space="preserve"> &amp; </w:t>
      </w:r>
      <w:proofErr w:type="spellStart"/>
      <w:r>
        <w:t>Indriyanto</w:t>
      </w:r>
      <w:proofErr w:type="spellEnd"/>
      <w:r>
        <w:t xml:space="preserve">, (2025),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dan </w:t>
      </w:r>
      <w:proofErr w:type="spellStart"/>
      <w:r>
        <w:t>kecanggihan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moderasi</w:t>
      </w:r>
      <w:proofErr w:type="spellEnd"/>
      <w:r>
        <w:t xml:space="preserve">. </w:t>
      </w:r>
      <w:r>
        <w:rPr>
          <w:i/>
        </w:rPr>
        <w:t>Journal of economic, business and accounting.</w:t>
      </w:r>
    </w:p>
    <w:p w14:paraId="0F2487E2" w14:textId="77777777" w:rsidR="00152550" w:rsidRDefault="00152550" w:rsidP="00152550">
      <w:pPr>
        <w:tabs>
          <w:tab w:val="left" w:pos="720"/>
        </w:tabs>
        <w:spacing w:line="360" w:lineRule="auto"/>
        <w:ind w:left="709" w:hanging="709"/>
        <w:rPr>
          <w:i/>
        </w:rPr>
      </w:pPr>
      <w:proofErr w:type="spellStart"/>
      <w:r>
        <w:lastRenderedPageBreak/>
        <w:t>Krisnawati</w:t>
      </w:r>
      <w:proofErr w:type="spellEnd"/>
      <w:r>
        <w:t xml:space="preserve"> &amp; </w:t>
      </w:r>
      <w:proofErr w:type="spellStart"/>
      <w:r>
        <w:t>Suartana</w:t>
      </w:r>
      <w:proofErr w:type="spellEnd"/>
      <w:r>
        <w:t xml:space="preserve">, (2017),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,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personal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. </w:t>
      </w:r>
      <w:r>
        <w:rPr>
          <w:i/>
        </w:rPr>
        <w:t xml:space="preserve">Nal </w:t>
      </w:r>
      <w:proofErr w:type="spellStart"/>
      <w:r>
        <w:rPr>
          <w:i/>
        </w:rPr>
        <w:t>akuntansi</w:t>
      </w:r>
      <w:proofErr w:type="spellEnd"/>
      <w:r>
        <w:rPr>
          <w:i/>
        </w:rPr>
        <w:t xml:space="preserve"> universitas </w:t>
      </w:r>
      <w:proofErr w:type="spellStart"/>
      <w:r>
        <w:rPr>
          <w:i/>
        </w:rPr>
        <w:t>udayana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unud</w:t>
      </w:r>
      <w:proofErr w:type="spellEnd"/>
      <w:r>
        <w:rPr>
          <w:i/>
        </w:rPr>
        <w:t xml:space="preserve">) </w:t>
      </w:r>
      <w:proofErr w:type="spellStart"/>
      <w:r>
        <w:rPr>
          <w:i/>
        </w:rPr>
        <w:t>bali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indonesia</w:t>
      </w:r>
      <w:proofErr w:type="spellEnd"/>
      <w:r>
        <w:rPr>
          <w:i/>
        </w:rPr>
        <w:t>.</w:t>
      </w:r>
    </w:p>
    <w:p w14:paraId="077DAA5E" w14:textId="77777777" w:rsidR="00152550" w:rsidRDefault="00152550" w:rsidP="00152550">
      <w:pPr>
        <w:tabs>
          <w:tab w:val="left" w:pos="720"/>
        </w:tabs>
        <w:spacing w:line="360" w:lineRule="auto"/>
        <w:ind w:left="709" w:hanging="709"/>
      </w:pPr>
      <w:proofErr w:type="spellStart"/>
      <w:r>
        <w:t>Kusumawati</w:t>
      </w:r>
      <w:proofErr w:type="spellEnd"/>
      <w:r>
        <w:t xml:space="preserve">, N. P. A., &amp; Ayu, P. C. (2019). </w:t>
      </w:r>
      <w:proofErr w:type="spellStart"/>
      <w:r>
        <w:t>Pengaruh</w:t>
      </w:r>
      <w:proofErr w:type="spellEnd"/>
      <w:r>
        <w:t xml:space="preserve"> Kinerja Individual Dan </w:t>
      </w:r>
      <w:proofErr w:type="spellStart"/>
      <w:r>
        <w:t>Kemampuan</w:t>
      </w:r>
      <w:proofErr w:type="spellEnd"/>
      <w:r>
        <w:t xml:space="preserve"> Teknik Personal Pada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Pendidikan Dan Pelatihan Sebagai Pemoderasi. Widya </w:t>
      </w:r>
      <w:proofErr w:type="spellStart"/>
      <w:r>
        <w:t>Akuntansi</w:t>
      </w:r>
      <w:proofErr w:type="spellEnd"/>
      <w:r>
        <w:t xml:space="preserve"> Keuangan Universitas Hindu Indonesia, 77–95.</w:t>
      </w:r>
    </w:p>
    <w:p w14:paraId="7AFD93A3" w14:textId="77777777" w:rsidR="00152550" w:rsidRDefault="00152550" w:rsidP="00152550">
      <w:pPr>
        <w:tabs>
          <w:tab w:val="left" w:pos="720"/>
        </w:tabs>
        <w:spacing w:line="360" w:lineRule="auto"/>
        <w:ind w:left="709" w:hanging="709"/>
        <w:rPr>
          <w:b/>
        </w:rPr>
      </w:pPr>
      <w:proofErr w:type="spellStart"/>
      <w:r>
        <w:t>Madyatika</w:t>
      </w:r>
      <w:proofErr w:type="spellEnd"/>
      <w:r>
        <w:t xml:space="preserve">, I. D. A. T., Arizona, I. P. E., &amp; </w:t>
      </w:r>
      <w:proofErr w:type="spellStart"/>
      <w:r>
        <w:t>Ernawatiningsih</w:t>
      </w:r>
      <w:proofErr w:type="spellEnd"/>
      <w:r>
        <w:t xml:space="preserve">, N. P. L. (2022).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Daya </w:t>
      </w:r>
      <w:proofErr w:type="spellStart"/>
      <w:r>
        <w:t>Manusia</w:t>
      </w:r>
      <w:proofErr w:type="spellEnd"/>
      <w:r>
        <w:t xml:space="preserve">, Tingkat Pendidikan, Dan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Pada Lembaga </w:t>
      </w:r>
      <w:proofErr w:type="spellStart"/>
      <w:r>
        <w:t>Perkreditan</w:t>
      </w:r>
      <w:proofErr w:type="spellEnd"/>
      <w:r>
        <w:t xml:space="preserve"> Desa (</w:t>
      </w:r>
      <w:proofErr w:type="spellStart"/>
      <w:r>
        <w:t>Lpd</w:t>
      </w:r>
      <w:proofErr w:type="spellEnd"/>
      <w:r>
        <w:t xml:space="preserve">)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Tembuku</w:t>
      </w:r>
      <w:proofErr w:type="spellEnd"/>
      <w:r>
        <w:t xml:space="preserve">. </w:t>
      </w:r>
      <w:proofErr w:type="spellStart"/>
      <w:r>
        <w:t>Jurnal</w:t>
      </w:r>
      <w:proofErr w:type="spellEnd"/>
      <w:r>
        <w:t xml:space="preserve"> Kharisma, 4(3), 124–133.</w:t>
      </w:r>
    </w:p>
    <w:p w14:paraId="6D15DCF5" w14:textId="77777777" w:rsidR="00152550" w:rsidRDefault="00152550" w:rsidP="00152550">
      <w:pPr>
        <w:spacing w:line="360" w:lineRule="auto"/>
        <w:ind w:left="709" w:hanging="709"/>
        <w:rPr>
          <w:shd w:val="clear" w:color="auto" w:fill="FFFFFF"/>
        </w:rPr>
      </w:pPr>
      <w:r>
        <w:rPr>
          <w:shd w:val="clear" w:color="auto" w:fill="FFFFFF"/>
        </w:rPr>
        <w:t xml:space="preserve">Maruta, H. (2016). </w:t>
      </w:r>
      <w:proofErr w:type="spellStart"/>
      <w:r>
        <w:rPr>
          <w:shd w:val="clear" w:color="auto" w:fill="FFFFFF"/>
        </w:rPr>
        <w:t>Pengendalian</w:t>
      </w:r>
      <w:proofErr w:type="spellEnd"/>
      <w:r>
        <w:rPr>
          <w:shd w:val="clear" w:color="auto" w:fill="FFFFFF"/>
        </w:rPr>
        <w:t xml:space="preserve"> Internal Dalam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>. </w:t>
      </w:r>
      <w:r>
        <w:rPr>
          <w:i/>
          <w:iCs/>
          <w:shd w:val="clear" w:color="auto" w:fill="FFFFFF"/>
        </w:rPr>
        <w:t xml:space="preserve">IQTISHADUNA: </w:t>
      </w:r>
      <w:proofErr w:type="spellStart"/>
      <w:r>
        <w:rPr>
          <w:i/>
          <w:iCs/>
          <w:shd w:val="clear" w:color="auto" w:fill="FFFFFF"/>
        </w:rPr>
        <w:t>Jurnal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Ilmiah</w:t>
      </w:r>
      <w:proofErr w:type="spellEnd"/>
      <w:r>
        <w:rPr>
          <w:i/>
          <w:iCs/>
          <w:shd w:val="clear" w:color="auto" w:fill="FFFFFF"/>
        </w:rPr>
        <w:t xml:space="preserve"> Ekonomi Kita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5</w:t>
      </w:r>
      <w:r>
        <w:rPr>
          <w:shd w:val="clear" w:color="auto" w:fill="FFFFFF"/>
        </w:rPr>
        <w:t>(1), 16-28.</w:t>
      </w:r>
    </w:p>
    <w:p w14:paraId="7ACA8FDF" w14:textId="77777777" w:rsidR="00152550" w:rsidRDefault="00152550" w:rsidP="00152550">
      <w:pPr>
        <w:spacing w:line="360" w:lineRule="auto"/>
        <w:ind w:left="709" w:hanging="709"/>
      </w:pPr>
      <w:r>
        <w:t xml:space="preserve">Aurelia, P. N., &amp; </w:t>
      </w:r>
      <w:proofErr w:type="spellStart"/>
      <w:r>
        <w:t>Edellya</w:t>
      </w:r>
      <w:proofErr w:type="spellEnd"/>
      <w:r>
        <w:t xml:space="preserve">, M. (2021).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PT. Karya Cipta Buana Sentosa di </w:t>
      </w:r>
      <w:proofErr w:type="spellStart"/>
      <w:r>
        <w:t>Maumere</w:t>
      </w:r>
      <w:proofErr w:type="spellEnd"/>
      <w:r>
        <w:t xml:space="preserve"> Flores. </w:t>
      </w:r>
      <w:r>
        <w:rPr>
          <w:i/>
          <w:iCs/>
        </w:rPr>
        <w:t>Gema Wiralodra</w:t>
      </w:r>
      <w:r>
        <w:t>, </w:t>
      </w:r>
      <w:r>
        <w:rPr>
          <w:i/>
          <w:iCs/>
        </w:rPr>
        <w:t>12</w:t>
      </w:r>
      <w:r>
        <w:t>(1), 139-150.</w:t>
      </w:r>
    </w:p>
    <w:p w14:paraId="47FE5B5E" w14:textId="77777777" w:rsidR="00152550" w:rsidRDefault="00152550" w:rsidP="00152550">
      <w:pPr>
        <w:spacing w:line="360" w:lineRule="auto"/>
        <w:ind w:left="709" w:hanging="709"/>
      </w:pPr>
      <w:r>
        <w:t xml:space="preserve">Gani, A., </w:t>
      </w:r>
      <w:proofErr w:type="spellStart"/>
      <w:r>
        <w:t>Dekrita</w:t>
      </w:r>
      <w:proofErr w:type="spellEnd"/>
      <w:r>
        <w:t xml:space="preserve">, Y. A., &amp; Aurelia, P. N. (2024).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Dalam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Pada Cv. Raja Jaya Motor </w:t>
      </w:r>
      <w:proofErr w:type="spellStart"/>
      <w:r>
        <w:t>Maumere</w:t>
      </w:r>
      <w:proofErr w:type="spellEnd"/>
      <w:r>
        <w:t>. </w:t>
      </w:r>
      <w:r>
        <w:rPr>
          <w:i/>
          <w:iCs/>
        </w:rPr>
        <w:t>Accounting UNIPA-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Akuntansi</w:t>
      </w:r>
      <w:proofErr w:type="spellEnd"/>
      <w:r>
        <w:t>, </w:t>
      </w:r>
      <w:r>
        <w:rPr>
          <w:i/>
          <w:iCs/>
        </w:rPr>
        <w:t>3</w:t>
      </w:r>
      <w:r>
        <w:t>(2).</w:t>
      </w:r>
    </w:p>
    <w:p w14:paraId="0403FAA5" w14:textId="77777777" w:rsidR="00152550" w:rsidRDefault="00152550" w:rsidP="00152550">
      <w:pPr>
        <w:spacing w:line="360" w:lineRule="auto"/>
        <w:ind w:left="709" w:hanging="709"/>
      </w:pPr>
      <w:r>
        <w:t xml:space="preserve">Moron, L. M., Herdi, H., &amp; Rangga, Y. D. P. (2023).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Simpan</w:t>
      </w:r>
      <w:proofErr w:type="spellEnd"/>
      <w:r>
        <w:t xml:space="preserve"> </w:t>
      </w:r>
      <w:proofErr w:type="spellStart"/>
      <w:r>
        <w:t>Pinjam</w:t>
      </w:r>
      <w:proofErr w:type="spellEnd"/>
      <w:r>
        <w:t xml:space="preserve"> </w:t>
      </w:r>
      <w:proofErr w:type="spellStart"/>
      <w:r>
        <w:t>Ikamala</w:t>
      </w:r>
      <w:proofErr w:type="spellEnd"/>
      <w:r>
        <w:t>. 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Kompetitif</w:t>
      </w:r>
      <w:proofErr w:type="spellEnd"/>
      <w:r>
        <w:t>, </w:t>
      </w:r>
      <w:r>
        <w:rPr>
          <w:i/>
          <w:iCs/>
        </w:rPr>
        <w:t>12</w:t>
      </w:r>
      <w:r>
        <w:t>(1), 1-14.</w:t>
      </w:r>
    </w:p>
    <w:p w14:paraId="27B34916" w14:textId="77777777" w:rsidR="00152550" w:rsidRDefault="00152550" w:rsidP="00152550">
      <w:pPr>
        <w:spacing w:line="360" w:lineRule="auto"/>
        <w:ind w:left="709" w:hanging="709"/>
      </w:pPr>
      <w:r>
        <w:t xml:space="preserve">Pagan, Y. O. O. L., Mitan, W., &amp; Rangga, Y. D. P. (2023). Strategi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pada KSP </w:t>
      </w:r>
      <w:proofErr w:type="spellStart"/>
      <w:r>
        <w:t>Kopdit</w:t>
      </w:r>
      <w:proofErr w:type="spellEnd"/>
      <w:r>
        <w:t xml:space="preserve"> Sube Huter. </w:t>
      </w:r>
      <w:proofErr w:type="spellStart"/>
      <w:r>
        <w:rPr>
          <w:i/>
          <w:iCs/>
        </w:rPr>
        <w:t>Jurnal</w:t>
      </w:r>
      <w:proofErr w:type="spellEnd"/>
      <w:r>
        <w:rPr>
          <w:i/>
          <w:iCs/>
        </w:rPr>
        <w:t xml:space="preserve"> Mutiara </w:t>
      </w:r>
      <w:proofErr w:type="spellStart"/>
      <w:r>
        <w:rPr>
          <w:i/>
          <w:iCs/>
        </w:rPr>
        <w:t>Ilmu</w:t>
      </w:r>
      <w:proofErr w:type="spellEnd"/>
      <w:r>
        <w:rPr>
          <w:i/>
          <w:iCs/>
        </w:rPr>
        <w:t xml:space="preserve"> Akuntansi</w:t>
      </w:r>
      <w:r>
        <w:t>, </w:t>
      </w:r>
      <w:r>
        <w:rPr>
          <w:i/>
          <w:iCs/>
        </w:rPr>
        <w:t>1</w:t>
      </w:r>
      <w:r>
        <w:t>(1), 205-223.</w:t>
      </w:r>
    </w:p>
    <w:p w14:paraId="24078CDD" w14:textId="77777777" w:rsidR="00152550" w:rsidRDefault="00152550" w:rsidP="00152550">
      <w:pPr>
        <w:spacing w:line="360" w:lineRule="auto"/>
        <w:ind w:left="709" w:hanging="709"/>
        <w:rPr>
          <w:b/>
        </w:rPr>
      </w:pPr>
      <w:proofErr w:type="spellStart"/>
      <w:r>
        <w:t>Maryanti</w:t>
      </w:r>
      <w:proofErr w:type="spellEnd"/>
      <w:r>
        <w:t xml:space="preserve">, R. (2017).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Akuntansi</w:t>
      </w:r>
      <w:proofErr w:type="spellEnd"/>
      <w:r>
        <w:rPr>
          <w:i/>
        </w:rPr>
        <w:t xml:space="preserve">, Audit, Dan </w:t>
      </w:r>
      <w:proofErr w:type="spellStart"/>
      <w:r>
        <w:rPr>
          <w:i/>
        </w:rPr>
        <w:t>Sistem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Akuntansi</w:t>
      </w:r>
      <w:proofErr w:type="spellEnd"/>
      <w:r>
        <w:t xml:space="preserve"> (Jasa), 1(1), 40–59.</w:t>
      </w:r>
    </w:p>
    <w:p w14:paraId="50B3B2C8" w14:textId="77777777" w:rsidR="00152550" w:rsidRDefault="00152550" w:rsidP="00152550">
      <w:pPr>
        <w:spacing w:line="360" w:lineRule="auto"/>
        <w:ind w:left="709" w:hanging="709"/>
        <w:rPr>
          <w:b/>
        </w:rPr>
      </w:pPr>
      <w:r>
        <w:rPr>
          <w:shd w:val="clear" w:color="auto" w:fill="FFFFFF"/>
        </w:rPr>
        <w:t xml:space="preserve">Muslim, A. B., Yani, N. A., &amp; </w:t>
      </w:r>
      <w:proofErr w:type="spellStart"/>
      <w:r>
        <w:rPr>
          <w:shd w:val="clear" w:color="auto" w:fill="FFFFFF"/>
        </w:rPr>
        <w:t>Permatasari</w:t>
      </w:r>
      <w:proofErr w:type="spellEnd"/>
      <w:r>
        <w:rPr>
          <w:shd w:val="clear" w:color="auto" w:fill="FFFFFF"/>
        </w:rPr>
        <w:t xml:space="preserve">, M. D. (2022). </w:t>
      </w:r>
      <w:proofErr w:type="spellStart"/>
      <w:r>
        <w:rPr>
          <w:shd w:val="clear" w:color="auto" w:fill="FFFFFF"/>
        </w:rPr>
        <w:t>Pengaruh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kecanggihan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teknologi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kemampuan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teknik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pesonal</w:t>
      </w:r>
      <w:proofErr w:type="spellEnd"/>
      <w:r>
        <w:rPr>
          <w:shd w:val="clear" w:color="auto" w:fill="FFFFFF"/>
        </w:rPr>
        <w:t xml:space="preserve"> dan </w:t>
      </w:r>
      <w:proofErr w:type="spellStart"/>
      <w:r>
        <w:rPr>
          <w:shd w:val="clear" w:color="auto" w:fill="FFFFFF"/>
        </w:rPr>
        <w:t>pengalaman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kerja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terhadap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efektivitas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penggunaan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 (Studi </w:t>
      </w:r>
      <w:proofErr w:type="spellStart"/>
      <w:r>
        <w:rPr>
          <w:shd w:val="clear" w:color="auto" w:fill="FFFFFF"/>
        </w:rPr>
        <w:t>kasus</w:t>
      </w:r>
      <w:proofErr w:type="spellEnd"/>
      <w:r>
        <w:rPr>
          <w:shd w:val="clear" w:color="auto" w:fill="FFFFFF"/>
        </w:rPr>
        <w:t xml:space="preserve"> pada </w:t>
      </w:r>
      <w:proofErr w:type="spellStart"/>
      <w:r>
        <w:rPr>
          <w:shd w:val="clear" w:color="auto" w:fill="FFFFFF"/>
        </w:rPr>
        <w:t>Sicepat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Ekspres</w:t>
      </w:r>
      <w:proofErr w:type="spellEnd"/>
      <w:r>
        <w:rPr>
          <w:shd w:val="clear" w:color="auto" w:fill="FFFFFF"/>
        </w:rPr>
        <w:t xml:space="preserve"> Indonesia). </w:t>
      </w:r>
      <w:proofErr w:type="spellStart"/>
      <w:r>
        <w:rPr>
          <w:i/>
          <w:iCs/>
          <w:shd w:val="clear" w:color="auto" w:fill="FFFFFF"/>
        </w:rPr>
        <w:t>Jurnal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Akuntansi</w:t>
      </w:r>
      <w:proofErr w:type="spellEnd"/>
      <w:r>
        <w:rPr>
          <w:i/>
          <w:iCs/>
          <w:shd w:val="clear" w:color="auto" w:fill="FFFFFF"/>
        </w:rPr>
        <w:t xml:space="preserve"> Bisnis Pelita </w:t>
      </w:r>
      <w:proofErr w:type="spellStart"/>
      <w:r>
        <w:rPr>
          <w:i/>
          <w:iCs/>
          <w:shd w:val="clear" w:color="auto" w:fill="FFFFFF"/>
        </w:rPr>
        <w:t>Bangsa</w:t>
      </w:r>
      <w:proofErr w:type="spellEnd"/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7</w:t>
      </w:r>
      <w:r>
        <w:rPr>
          <w:shd w:val="clear" w:color="auto" w:fill="FFFFFF"/>
        </w:rPr>
        <w:t>(01),17-39.</w:t>
      </w:r>
    </w:p>
    <w:p w14:paraId="18DE7AD9" w14:textId="77777777" w:rsidR="00152550" w:rsidRDefault="00152550" w:rsidP="00152550">
      <w:pPr>
        <w:tabs>
          <w:tab w:val="left" w:pos="720"/>
        </w:tabs>
        <w:spacing w:line="360" w:lineRule="auto"/>
        <w:ind w:left="709" w:hanging="709"/>
      </w:pPr>
      <w:r>
        <w:t xml:space="preserve">Pratiwi, I. (2019).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Puncak</w:t>
      </w:r>
      <w:proofErr w:type="spellEnd"/>
      <w:r>
        <w:t xml:space="preserve">, </w:t>
      </w:r>
      <w:proofErr w:type="spellStart"/>
      <w:r>
        <w:t>Kecanggihan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Dan Kinerja Individual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Efektifitas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lastRenderedPageBreak/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(Studi Pada Hotel </w:t>
      </w:r>
      <w:proofErr w:type="spellStart"/>
      <w:r>
        <w:t>Berbintang</w:t>
      </w:r>
      <w:proofErr w:type="spellEnd"/>
      <w:r>
        <w:t xml:space="preserve"> Tiga Dan </w:t>
      </w:r>
      <w:proofErr w:type="spellStart"/>
      <w:r>
        <w:t>Empat</w:t>
      </w:r>
      <w:proofErr w:type="spellEnd"/>
      <w:r>
        <w:t xml:space="preserve"> Di </w:t>
      </w:r>
      <w:proofErr w:type="spellStart"/>
      <w:r>
        <w:t>Provinsi</w:t>
      </w:r>
      <w:proofErr w:type="spellEnd"/>
      <w:r>
        <w:t xml:space="preserve"> Banten).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Riset </w:t>
      </w:r>
      <w:proofErr w:type="spellStart"/>
      <w:r>
        <w:rPr>
          <w:i/>
        </w:rPr>
        <w:t>Akuntansi</w:t>
      </w:r>
      <w:proofErr w:type="spellEnd"/>
      <w:r>
        <w:rPr>
          <w:i/>
        </w:rPr>
        <w:t xml:space="preserve"> Tirtayasa</w:t>
      </w:r>
      <w:r>
        <w:t>, 4(1), 50–63.</w:t>
      </w:r>
    </w:p>
    <w:p w14:paraId="2A1BA8A8" w14:textId="77777777" w:rsidR="00152550" w:rsidRDefault="00152550" w:rsidP="00152550">
      <w:pPr>
        <w:tabs>
          <w:tab w:val="left" w:pos="720"/>
        </w:tabs>
        <w:spacing w:line="360" w:lineRule="auto"/>
        <w:ind w:left="709" w:hanging="709"/>
        <w:rPr>
          <w:b/>
        </w:rPr>
      </w:pPr>
      <w:r>
        <w:t xml:space="preserve">Putra, S. D., </w:t>
      </w:r>
      <w:proofErr w:type="spellStart"/>
      <w:r>
        <w:t>Anantawikrama</w:t>
      </w:r>
      <w:proofErr w:type="spellEnd"/>
      <w:r>
        <w:t xml:space="preserve">, T. A., &amp; Darmawan, N. A. S. (2014).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Bagian Akuntansi dan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(Studi </w:t>
      </w:r>
      <w:proofErr w:type="spellStart"/>
      <w:r>
        <w:t>Empiris</w:t>
      </w:r>
      <w:proofErr w:type="spellEnd"/>
      <w:r>
        <w:t xml:space="preserve"> pada hotel yang </w:t>
      </w:r>
      <w:proofErr w:type="spellStart"/>
      <w:r>
        <w:t>terletak</w:t>
      </w:r>
      <w:proofErr w:type="spellEnd"/>
      <w:r>
        <w:t xml:space="preserve"> di </w:t>
      </w:r>
      <w:proofErr w:type="spellStart"/>
      <w:r>
        <w:t>kawasan</w:t>
      </w:r>
      <w:proofErr w:type="spellEnd"/>
      <w:r>
        <w:t xml:space="preserve"> Lovina,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Buleleng</w:t>
      </w:r>
      <w:proofErr w:type="spellEnd"/>
      <w:r>
        <w:t xml:space="preserve">). </w:t>
      </w:r>
      <w:r>
        <w:rPr>
          <w:i/>
          <w:iCs/>
        </w:rPr>
        <w:t xml:space="preserve">E-journal S1 </w:t>
      </w:r>
      <w:proofErr w:type="spellStart"/>
      <w:r>
        <w:rPr>
          <w:i/>
          <w:iCs/>
        </w:rPr>
        <w:t>Akuntansi</w:t>
      </w:r>
      <w:proofErr w:type="spellEnd"/>
      <w:r>
        <w:rPr>
          <w:i/>
          <w:iCs/>
        </w:rPr>
        <w:t xml:space="preserve"> Universitas Pendidikan Ganesha</w:t>
      </w:r>
      <w:r>
        <w:t>. Volume : 02 No.1.</w:t>
      </w:r>
    </w:p>
    <w:p w14:paraId="0221F600" w14:textId="77777777" w:rsidR="00152550" w:rsidRDefault="00152550" w:rsidP="00152550">
      <w:pPr>
        <w:spacing w:line="360" w:lineRule="auto"/>
        <w:ind w:left="709" w:hanging="709"/>
        <w:rPr>
          <w:shd w:val="clear" w:color="auto" w:fill="FFFFFF"/>
        </w:rPr>
      </w:pPr>
      <w:proofErr w:type="spellStart"/>
      <w:r>
        <w:rPr>
          <w:shd w:val="clear" w:color="auto" w:fill="FFFFFF"/>
        </w:rPr>
        <w:t>Rampengan</w:t>
      </w:r>
      <w:proofErr w:type="spellEnd"/>
      <w:r>
        <w:rPr>
          <w:shd w:val="clear" w:color="auto" w:fill="FFFFFF"/>
        </w:rPr>
        <w:t xml:space="preserve">, E., &amp; </w:t>
      </w:r>
      <w:proofErr w:type="spellStart"/>
      <w:r>
        <w:rPr>
          <w:shd w:val="clear" w:color="auto" w:fill="FFFFFF"/>
        </w:rPr>
        <w:t>Prayanthi</w:t>
      </w:r>
      <w:proofErr w:type="spellEnd"/>
      <w:r>
        <w:rPr>
          <w:shd w:val="clear" w:color="auto" w:fill="FFFFFF"/>
        </w:rPr>
        <w:t xml:space="preserve">, I. </w:t>
      </w:r>
      <w:proofErr w:type="spellStart"/>
      <w:r>
        <w:rPr>
          <w:shd w:val="clear" w:color="auto" w:fill="FFFFFF"/>
        </w:rPr>
        <w:t>Pengaruh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Sistem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Informasi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Akuntansi</w:t>
      </w:r>
      <w:proofErr w:type="spellEnd"/>
      <w:r>
        <w:rPr>
          <w:shd w:val="clear" w:color="auto" w:fill="FFFFFF"/>
        </w:rPr>
        <w:t xml:space="preserve"> Dan </w:t>
      </w:r>
      <w:proofErr w:type="spellStart"/>
      <w:r>
        <w:rPr>
          <w:shd w:val="clear" w:color="auto" w:fill="FFFFFF"/>
        </w:rPr>
        <w:t>Pengendalian</w:t>
      </w:r>
      <w:proofErr w:type="spellEnd"/>
      <w:r>
        <w:rPr>
          <w:shd w:val="clear" w:color="auto" w:fill="FFFFFF"/>
        </w:rPr>
        <w:t xml:space="preserve"> Internal </w:t>
      </w:r>
      <w:proofErr w:type="spellStart"/>
      <w:r>
        <w:rPr>
          <w:shd w:val="clear" w:color="auto" w:fill="FFFFFF"/>
        </w:rPr>
        <w:t>Terhadap</w:t>
      </w:r>
      <w:proofErr w:type="spellEnd"/>
      <w:r>
        <w:rPr>
          <w:shd w:val="clear" w:color="auto" w:fill="FFFFFF"/>
        </w:rPr>
        <w:t xml:space="preserve"> Kinerja Karyawan. </w:t>
      </w:r>
      <w:proofErr w:type="spellStart"/>
      <w:r>
        <w:rPr>
          <w:i/>
          <w:iCs/>
          <w:shd w:val="clear" w:color="auto" w:fill="FFFFFF"/>
        </w:rPr>
        <w:t>Jurnal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Manajerial</w:t>
      </w:r>
      <w:proofErr w:type="spellEnd"/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21</w:t>
      </w:r>
      <w:r>
        <w:rPr>
          <w:shd w:val="clear" w:color="auto" w:fill="FFFFFF"/>
        </w:rPr>
        <w:t>(2), 145-152.</w:t>
      </w:r>
    </w:p>
    <w:p w14:paraId="6BE6FD9E" w14:textId="77777777" w:rsidR="00152550" w:rsidRDefault="00152550" w:rsidP="00152550">
      <w:pPr>
        <w:tabs>
          <w:tab w:val="left" w:pos="720"/>
        </w:tabs>
        <w:spacing w:line="360" w:lineRule="auto"/>
        <w:ind w:left="709" w:hanging="709"/>
        <w:rPr>
          <w:i/>
        </w:rPr>
      </w:pPr>
      <w:r>
        <w:t xml:space="preserve">Sanjani &amp; Putra, (2021),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,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, dan </w:t>
      </w:r>
      <w:proofErr w:type="spellStart"/>
      <w:r>
        <w:t>dukungan</w:t>
      </w:r>
      <w:proofErr w:type="spellEnd"/>
      <w:r>
        <w:t xml:space="preserve"> </w:t>
      </w:r>
      <w:r>
        <w:rPr>
          <w:i/>
        </w:rPr>
        <w:t xml:space="preserve">top management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pada </w:t>
      </w:r>
      <w:proofErr w:type="spellStart"/>
      <w:r>
        <w:t>koperasi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mengwi</w:t>
      </w:r>
      <w:proofErr w:type="spellEnd"/>
      <w:r>
        <w:t xml:space="preserve">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fakultas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ekonomi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bisnis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pariwisata</w:t>
      </w:r>
      <w:proofErr w:type="spellEnd"/>
      <w:r>
        <w:rPr>
          <w:i/>
        </w:rPr>
        <w:t xml:space="preserve">, universitas </w:t>
      </w:r>
      <w:proofErr w:type="spellStart"/>
      <w:r>
        <w:rPr>
          <w:i/>
        </w:rPr>
        <w:t>hindu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indonesia</w:t>
      </w:r>
      <w:proofErr w:type="spellEnd"/>
      <w:r>
        <w:rPr>
          <w:i/>
        </w:rPr>
        <w:t>.</w:t>
      </w:r>
    </w:p>
    <w:p w14:paraId="179C8945" w14:textId="77777777" w:rsidR="00152550" w:rsidRDefault="00152550" w:rsidP="00152550">
      <w:pPr>
        <w:tabs>
          <w:tab w:val="left" w:pos="720"/>
        </w:tabs>
        <w:spacing w:line="360" w:lineRule="auto"/>
        <w:ind w:left="709" w:hanging="709"/>
      </w:pPr>
      <w:r>
        <w:t xml:space="preserve">Sari &amp; </w:t>
      </w:r>
      <w:proofErr w:type="spellStart"/>
      <w:r>
        <w:t>Indraswarawati</w:t>
      </w:r>
      <w:proofErr w:type="spellEnd"/>
      <w:r>
        <w:t xml:space="preserve">, (2020), </w:t>
      </w:r>
      <w:proofErr w:type="spellStart"/>
      <w:r>
        <w:t>pengaruh</w:t>
      </w:r>
      <w:proofErr w:type="spellEnd"/>
      <w:r>
        <w:t xml:space="preserve"> program </w:t>
      </w:r>
      <w:proofErr w:type="spellStart"/>
      <w:r>
        <w:t>pelatihan</w:t>
      </w:r>
      <w:proofErr w:type="spellEnd"/>
      <w:r>
        <w:t xml:space="preserve"> dan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, dan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personal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pada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simpan</w:t>
      </w:r>
      <w:proofErr w:type="spellEnd"/>
      <w:r>
        <w:t xml:space="preserve"> </w:t>
      </w:r>
      <w:proofErr w:type="spellStart"/>
      <w:r>
        <w:t>pinjam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marga </w:t>
      </w:r>
      <w:proofErr w:type="spellStart"/>
      <w:r>
        <w:t>tabanan</w:t>
      </w:r>
      <w:proofErr w:type="spellEnd"/>
      <w:r>
        <w:t xml:space="preserve">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fakultas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ekonomi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bisnis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pariwisata</w:t>
      </w:r>
      <w:proofErr w:type="spellEnd"/>
      <w:r>
        <w:rPr>
          <w:i/>
        </w:rPr>
        <w:t xml:space="preserve">, universitas </w:t>
      </w:r>
      <w:proofErr w:type="spellStart"/>
      <w:r>
        <w:rPr>
          <w:i/>
        </w:rPr>
        <w:t>hindu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indonesia</w:t>
      </w:r>
      <w:proofErr w:type="spellEnd"/>
      <w:r>
        <w:rPr>
          <w:i/>
        </w:rPr>
        <w:t>.</w:t>
      </w:r>
    </w:p>
    <w:p w14:paraId="6B4AD1A3" w14:textId="77777777" w:rsidR="00152550" w:rsidRDefault="00152550" w:rsidP="00152550">
      <w:pPr>
        <w:tabs>
          <w:tab w:val="left" w:pos="720"/>
        </w:tabs>
        <w:spacing w:line="360" w:lineRule="auto"/>
        <w:ind w:left="709" w:hanging="709"/>
        <w:rPr>
          <w:i/>
        </w:rPr>
      </w:pPr>
      <w:r>
        <w:t xml:space="preserve">Suryani, (2021),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kecanggihan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dan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(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empiris</w:t>
      </w:r>
      <w:proofErr w:type="spellEnd"/>
      <w:r>
        <w:t xml:space="preserve"> pada </w:t>
      </w:r>
      <w:proofErr w:type="spellStart"/>
      <w:r>
        <w:t>PT.sinar</w:t>
      </w:r>
      <w:proofErr w:type="spellEnd"/>
      <w:r>
        <w:t xml:space="preserve"> di kempas </w:t>
      </w:r>
      <w:proofErr w:type="spellStart"/>
      <w:r>
        <w:t>jaya</w:t>
      </w:r>
      <w:proofErr w:type="spellEnd"/>
      <w:r>
        <w:t xml:space="preserve">). </w:t>
      </w:r>
      <w:r>
        <w:rPr>
          <w:i/>
        </w:rPr>
        <w:t xml:space="preserve">Universitas </w:t>
      </w:r>
      <w:proofErr w:type="spellStart"/>
      <w:r>
        <w:rPr>
          <w:i/>
        </w:rPr>
        <w:t>islam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indragiri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tembilahan</w:t>
      </w:r>
      <w:proofErr w:type="spellEnd"/>
      <w:r>
        <w:rPr>
          <w:i/>
        </w:rPr>
        <w:t>.</w:t>
      </w:r>
    </w:p>
    <w:p w14:paraId="3059558C" w14:textId="77777777" w:rsidR="00152550" w:rsidRDefault="00152550" w:rsidP="00152550">
      <w:pPr>
        <w:tabs>
          <w:tab w:val="left" w:pos="720"/>
        </w:tabs>
        <w:spacing w:line="360" w:lineRule="auto"/>
        <w:ind w:left="709" w:hanging="709"/>
      </w:pPr>
      <w:r>
        <w:t xml:space="preserve">Theresia Peni </w:t>
      </w:r>
      <w:proofErr w:type="spellStart"/>
      <w:r>
        <w:t>Kumanireng</w:t>
      </w:r>
      <w:proofErr w:type="spellEnd"/>
      <w:r>
        <w:t xml:space="preserve">, Henrikus Herdi, &amp; Yoseph Darius Purnama Rangga (2024).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Internal Dalam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Pada </w:t>
      </w:r>
      <w:proofErr w:type="spellStart"/>
      <w:r>
        <w:t>kSP</w:t>
      </w:r>
      <w:proofErr w:type="spellEnd"/>
      <w:r>
        <w:t xml:space="preserve"> Tuke Jung Kantor Pusat Nelle. </w:t>
      </w:r>
      <w:r>
        <w:rPr>
          <w:i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Ekonomi. </w:t>
      </w:r>
      <w:r>
        <w:t>Vol 7,No.1,2024.</w:t>
      </w:r>
    </w:p>
    <w:p w14:paraId="6E33B519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</w:pPr>
      <w:r>
        <w:t xml:space="preserve">Verawati, (2017).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Pengendalian</w:t>
      </w:r>
      <w:proofErr w:type="spellEnd"/>
      <w:r>
        <w:rPr>
          <w:bCs/>
        </w:rPr>
        <w:t xml:space="preserve"> Intern Dan Kinerja Karyawan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Efektivitas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Informasi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Akuntansi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Survei</w:t>
      </w:r>
      <w:proofErr w:type="spellEnd"/>
      <w:r>
        <w:rPr>
          <w:bCs/>
        </w:rPr>
        <w:t xml:space="preserve"> Pada Pt </w:t>
      </w:r>
      <w:proofErr w:type="spellStart"/>
      <w:r>
        <w:rPr>
          <w:bCs/>
        </w:rPr>
        <w:t>Graha</w:t>
      </w:r>
      <w:proofErr w:type="spellEnd"/>
      <w:r>
        <w:rPr>
          <w:bCs/>
        </w:rPr>
        <w:t xml:space="preserve"> Pangan Lestari).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Akutansi</w:t>
      </w:r>
      <w:proofErr w:type="spellEnd"/>
      <w:r>
        <w:rPr>
          <w:i/>
        </w:rPr>
        <w:t xml:space="preserve">, Audit Dan </w:t>
      </w:r>
      <w:proofErr w:type="spellStart"/>
      <w:r>
        <w:rPr>
          <w:i/>
        </w:rPr>
        <w:t>Sistem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Akutansi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JASa</w:t>
      </w:r>
      <w:proofErr w:type="spellEnd"/>
      <w:r>
        <w:rPr>
          <w:i/>
        </w:rPr>
        <w:t>)</w:t>
      </w:r>
      <w:r>
        <w:t xml:space="preserve"> 86</w:t>
      </w:r>
      <w:r>
        <w:rPr>
          <w:bCs/>
        </w:rPr>
        <w:t xml:space="preserve"> </w:t>
      </w:r>
      <w:r>
        <w:t xml:space="preserve">Vol.1, No.4, </w:t>
      </w:r>
      <w:proofErr w:type="spellStart"/>
      <w:r>
        <w:t>Desember</w:t>
      </w:r>
      <w:proofErr w:type="spellEnd"/>
      <w:r>
        <w:t xml:space="preserve"> 2017</w:t>
      </w:r>
    </w:p>
    <w:p w14:paraId="50B766BC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proofErr w:type="spellStart"/>
      <w:r>
        <w:rPr>
          <w:bCs/>
        </w:rPr>
        <w:t>Almudin</w:t>
      </w:r>
      <w:proofErr w:type="spellEnd"/>
      <w:r>
        <w:rPr>
          <w:bCs/>
        </w:rPr>
        <w:t xml:space="preserve">, R., &amp; Soleman, M. M. (2024).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Disiplin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Kerja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Motivasi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Kerja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Kinerja </w:t>
      </w:r>
      <w:proofErr w:type="spellStart"/>
      <w:r>
        <w:rPr>
          <w:bCs/>
        </w:rPr>
        <w:t>Pegawai</w:t>
      </w:r>
      <w:proofErr w:type="spellEnd"/>
      <w:r>
        <w:rPr>
          <w:bCs/>
        </w:rPr>
        <w:t xml:space="preserve"> pada Dinas </w:t>
      </w:r>
      <w:proofErr w:type="spellStart"/>
      <w:r>
        <w:rPr>
          <w:bCs/>
        </w:rPr>
        <w:t>Perhubungan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Kabupaten</w:t>
      </w:r>
      <w:proofErr w:type="spellEnd"/>
      <w:r>
        <w:rPr>
          <w:bCs/>
        </w:rPr>
        <w:t xml:space="preserve"> Halmahera Selatan. </w:t>
      </w:r>
      <w:proofErr w:type="spellStart"/>
      <w:r>
        <w:rPr>
          <w:bCs/>
          <w:i/>
          <w:iCs/>
        </w:rPr>
        <w:t>Jurnal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Ilmiah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Mahasiswa</w:t>
      </w:r>
      <w:proofErr w:type="spellEnd"/>
      <w:r>
        <w:rPr>
          <w:bCs/>
          <w:i/>
          <w:iCs/>
        </w:rPr>
        <w:t xml:space="preserve"> Merdeka Emba</w:t>
      </w:r>
      <w:r>
        <w:rPr>
          <w:bCs/>
        </w:rPr>
        <w:t>, </w:t>
      </w:r>
      <w:r>
        <w:rPr>
          <w:bCs/>
          <w:i/>
          <w:iCs/>
        </w:rPr>
        <w:t>3</w:t>
      </w:r>
      <w:r>
        <w:rPr>
          <w:bCs/>
        </w:rPr>
        <w:t>(2), 1182-1192.</w:t>
      </w:r>
    </w:p>
    <w:p w14:paraId="26ED0E71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proofErr w:type="spellStart"/>
      <w:r>
        <w:rPr>
          <w:bCs/>
        </w:rPr>
        <w:t>Andarwati</w:t>
      </w:r>
      <w:proofErr w:type="spellEnd"/>
      <w:r>
        <w:rPr>
          <w:bCs/>
        </w:rPr>
        <w:t xml:space="preserve">, B. A., Astuti, P., &amp; </w:t>
      </w:r>
      <w:proofErr w:type="spellStart"/>
      <w:r>
        <w:rPr>
          <w:bCs/>
        </w:rPr>
        <w:t>Nurdiwaty</w:t>
      </w:r>
      <w:proofErr w:type="spellEnd"/>
      <w:r>
        <w:rPr>
          <w:bCs/>
        </w:rPr>
        <w:t>, D. (2022). </w:t>
      </w:r>
      <w:proofErr w:type="spellStart"/>
      <w:r>
        <w:rPr>
          <w:bCs/>
          <w:i/>
          <w:iCs/>
        </w:rPr>
        <w:t>Pengaruh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Pengendalian</w:t>
      </w:r>
      <w:proofErr w:type="spellEnd"/>
      <w:r>
        <w:rPr>
          <w:bCs/>
          <w:i/>
          <w:iCs/>
        </w:rPr>
        <w:t xml:space="preserve"> Internal, </w:t>
      </w:r>
      <w:proofErr w:type="spellStart"/>
      <w:r>
        <w:rPr>
          <w:bCs/>
          <w:i/>
          <w:iCs/>
        </w:rPr>
        <w:t>Kapabilitas</w:t>
      </w:r>
      <w:proofErr w:type="spellEnd"/>
      <w:r>
        <w:rPr>
          <w:bCs/>
          <w:i/>
          <w:iCs/>
        </w:rPr>
        <w:t xml:space="preserve"> Personal Dan Kinerja Karyawan </w:t>
      </w:r>
      <w:proofErr w:type="spellStart"/>
      <w:r>
        <w:rPr>
          <w:bCs/>
          <w:i/>
          <w:iCs/>
        </w:rPr>
        <w:t>Terhadap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Efektivitas</w:t>
      </w:r>
      <w:proofErr w:type="spellEnd"/>
      <w:r>
        <w:rPr>
          <w:bCs/>
          <w:i/>
          <w:iCs/>
        </w:rPr>
        <w:t xml:space="preserve"> Sia Pada Dp2kbp3a </w:t>
      </w:r>
      <w:proofErr w:type="spellStart"/>
      <w:r>
        <w:rPr>
          <w:bCs/>
          <w:i/>
          <w:iCs/>
        </w:rPr>
        <w:t>Kabupaten</w:t>
      </w:r>
      <w:proofErr w:type="spellEnd"/>
      <w:r>
        <w:rPr>
          <w:bCs/>
          <w:i/>
          <w:iCs/>
        </w:rPr>
        <w:t xml:space="preserve"> Kediri (</w:t>
      </w:r>
      <w:proofErr w:type="spellStart"/>
      <w:r>
        <w:rPr>
          <w:bCs/>
          <w:i/>
          <w:iCs/>
        </w:rPr>
        <w:t>Tahun</w:t>
      </w:r>
      <w:proofErr w:type="spellEnd"/>
      <w:r>
        <w:rPr>
          <w:bCs/>
          <w:i/>
          <w:iCs/>
        </w:rPr>
        <w:t xml:space="preserve"> 2022)</w:t>
      </w:r>
      <w:r>
        <w:rPr>
          <w:bCs/>
        </w:rPr>
        <w:t> (Doctoral Dissertation, Universitas Nusantara PGRI Kediri).</w:t>
      </w:r>
    </w:p>
    <w:p w14:paraId="6F4FDE36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r>
        <w:rPr>
          <w:bCs/>
        </w:rPr>
        <w:lastRenderedPageBreak/>
        <w:t xml:space="preserve">Amran, N. H., &amp; Nainggolan, N. P. (2022).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Motivasi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Disiplin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Kerja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Kinerja </w:t>
      </w:r>
      <w:proofErr w:type="spellStart"/>
      <w:r>
        <w:rPr>
          <w:bCs/>
        </w:rPr>
        <w:t>Pegawai</w:t>
      </w:r>
      <w:proofErr w:type="spellEnd"/>
      <w:r>
        <w:rPr>
          <w:bCs/>
        </w:rPr>
        <w:t xml:space="preserve"> Dinas Bina Marga dan </w:t>
      </w:r>
      <w:proofErr w:type="spellStart"/>
      <w:r>
        <w:rPr>
          <w:bCs/>
        </w:rPr>
        <w:t>Sumber</w:t>
      </w:r>
      <w:proofErr w:type="spellEnd"/>
      <w:r>
        <w:rPr>
          <w:bCs/>
        </w:rPr>
        <w:t xml:space="preserve"> Daya Air Kota Batam. </w:t>
      </w:r>
      <w:proofErr w:type="spellStart"/>
      <w:r>
        <w:rPr>
          <w:bCs/>
          <w:i/>
          <w:iCs/>
        </w:rPr>
        <w:t>eCo</w:t>
      </w:r>
      <w:proofErr w:type="spellEnd"/>
      <w:r>
        <w:rPr>
          <w:bCs/>
          <w:i/>
          <w:iCs/>
        </w:rPr>
        <w:t>-Buss</w:t>
      </w:r>
      <w:r>
        <w:rPr>
          <w:bCs/>
        </w:rPr>
        <w:t>, </w:t>
      </w:r>
      <w:r>
        <w:rPr>
          <w:bCs/>
          <w:i/>
          <w:iCs/>
        </w:rPr>
        <w:t>5</w:t>
      </w:r>
      <w:r>
        <w:rPr>
          <w:bCs/>
        </w:rPr>
        <w:t>(2), 557-569.</w:t>
      </w:r>
    </w:p>
    <w:p w14:paraId="660CC3A9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r>
        <w:rPr>
          <w:bCs/>
        </w:rPr>
        <w:t xml:space="preserve">Rahman, M. A., &amp; Susila, A. A. (2021).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Suasana</w:t>
      </w:r>
      <w:proofErr w:type="spellEnd"/>
      <w:r>
        <w:rPr>
          <w:bCs/>
        </w:rPr>
        <w:t xml:space="preserve"> Hati dan </w:t>
      </w:r>
      <w:proofErr w:type="spellStart"/>
      <w:r>
        <w:rPr>
          <w:bCs/>
        </w:rPr>
        <w:t>Kompetensi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Kinerja Usaha </w:t>
      </w:r>
      <w:proofErr w:type="spellStart"/>
      <w:r>
        <w:rPr>
          <w:bCs/>
        </w:rPr>
        <w:t>melalui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Kewirausahaan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UMKM di Desa Tanjung Bumi </w:t>
      </w:r>
      <w:proofErr w:type="spellStart"/>
      <w:r>
        <w:rPr>
          <w:bCs/>
        </w:rPr>
        <w:t>Kab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Bangkalan</w:t>
      </w:r>
      <w:proofErr w:type="spellEnd"/>
      <w:r>
        <w:rPr>
          <w:bCs/>
        </w:rPr>
        <w:t>. </w:t>
      </w:r>
      <w:proofErr w:type="spellStart"/>
      <w:r>
        <w:rPr>
          <w:bCs/>
          <w:i/>
          <w:iCs/>
        </w:rPr>
        <w:t>Iqtishodiyah</w:t>
      </w:r>
      <w:proofErr w:type="spellEnd"/>
      <w:r>
        <w:rPr>
          <w:bCs/>
          <w:i/>
          <w:iCs/>
        </w:rPr>
        <w:t xml:space="preserve">: </w:t>
      </w:r>
      <w:proofErr w:type="spellStart"/>
      <w:r>
        <w:rPr>
          <w:bCs/>
          <w:i/>
          <w:iCs/>
        </w:rPr>
        <w:t>Jurnal</w:t>
      </w:r>
      <w:proofErr w:type="spellEnd"/>
      <w:r>
        <w:rPr>
          <w:bCs/>
          <w:i/>
          <w:iCs/>
        </w:rPr>
        <w:t xml:space="preserve"> Ekonomi dan </w:t>
      </w:r>
      <w:proofErr w:type="spellStart"/>
      <w:r>
        <w:rPr>
          <w:bCs/>
          <w:i/>
          <w:iCs/>
        </w:rPr>
        <w:t>Bisnis</w:t>
      </w:r>
      <w:proofErr w:type="spellEnd"/>
      <w:r>
        <w:rPr>
          <w:bCs/>
          <w:i/>
          <w:iCs/>
        </w:rPr>
        <w:t xml:space="preserve"> Islam</w:t>
      </w:r>
      <w:r>
        <w:rPr>
          <w:bCs/>
        </w:rPr>
        <w:t>, </w:t>
      </w:r>
      <w:r>
        <w:rPr>
          <w:bCs/>
          <w:i/>
          <w:iCs/>
        </w:rPr>
        <w:t>7</w:t>
      </w:r>
      <w:r>
        <w:rPr>
          <w:bCs/>
        </w:rPr>
        <w:t>(1), 74-90.</w:t>
      </w:r>
    </w:p>
    <w:p w14:paraId="12BB28F4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r>
        <w:rPr>
          <w:bCs/>
        </w:rPr>
        <w:t xml:space="preserve">Putri, M. A., &amp; </w:t>
      </w:r>
      <w:proofErr w:type="spellStart"/>
      <w:r>
        <w:rPr>
          <w:bCs/>
        </w:rPr>
        <w:t>Widjana</w:t>
      </w:r>
      <w:proofErr w:type="spellEnd"/>
      <w:r>
        <w:rPr>
          <w:bCs/>
        </w:rPr>
        <w:t xml:space="preserve">, A. (2018). Journal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Kompetensi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Insentif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Kinerja </w:t>
      </w:r>
      <w:proofErr w:type="spellStart"/>
      <w:r>
        <w:rPr>
          <w:bCs/>
        </w:rPr>
        <w:t>Pegawai</w:t>
      </w:r>
      <w:proofErr w:type="spellEnd"/>
      <w:r>
        <w:rPr>
          <w:bCs/>
        </w:rPr>
        <w:t xml:space="preserve"> (Studi Kasus pada Dinas </w:t>
      </w:r>
      <w:proofErr w:type="spellStart"/>
      <w:r>
        <w:rPr>
          <w:bCs/>
        </w:rPr>
        <w:t>Pengelolaan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Keuangan</w:t>
      </w:r>
      <w:proofErr w:type="spellEnd"/>
      <w:r>
        <w:rPr>
          <w:bCs/>
        </w:rPr>
        <w:t xml:space="preserve"> dan Aset Daerah (DPKAD) Kota Bandung). </w:t>
      </w:r>
      <w:r>
        <w:rPr>
          <w:bCs/>
          <w:i/>
          <w:iCs/>
        </w:rPr>
        <w:t>Journal of Banking &amp; Management</w:t>
      </w:r>
      <w:r>
        <w:rPr>
          <w:bCs/>
        </w:rPr>
        <w:t>, </w:t>
      </w:r>
      <w:r>
        <w:rPr>
          <w:bCs/>
          <w:i/>
          <w:iCs/>
        </w:rPr>
        <w:t>2</w:t>
      </w:r>
      <w:r>
        <w:rPr>
          <w:bCs/>
        </w:rPr>
        <w:t>(2), 41-48.</w:t>
      </w:r>
    </w:p>
    <w:p w14:paraId="311EC41A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proofErr w:type="spellStart"/>
      <w:r>
        <w:rPr>
          <w:bCs/>
        </w:rPr>
        <w:t>Damopolii</w:t>
      </w:r>
      <w:proofErr w:type="spellEnd"/>
      <w:r>
        <w:rPr>
          <w:bCs/>
        </w:rPr>
        <w:t xml:space="preserve">, Z., </w:t>
      </w:r>
      <w:proofErr w:type="spellStart"/>
      <w:r>
        <w:rPr>
          <w:bCs/>
        </w:rPr>
        <w:t>Taroreh</w:t>
      </w:r>
      <w:proofErr w:type="spellEnd"/>
      <w:r>
        <w:rPr>
          <w:bCs/>
        </w:rPr>
        <w:t xml:space="preserve">, R. N., &amp; Uhing, Y. (2021).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Kompetensi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Motivasi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Kinerja ASN Dinas Pendidikan Kota </w:t>
      </w:r>
      <w:proofErr w:type="spellStart"/>
      <w:r>
        <w:rPr>
          <w:bCs/>
        </w:rPr>
        <w:t>Kotamobagu</w:t>
      </w:r>
      <w:proofErr w:type="spellEnd"/>
      <w:r>
        <w:rPr>
          <w:bCs/>
        </w:rPr>
        <w:t>. </w:t>
      </w:r>
      <w:proofErr w:type="spellStart"/>
      <w:r>
        <w:rPr>
          <w:bCs/>
          <w:i/>
          <w:iCs/>
        </w:rPr>
        <w:t>Jurnal</w:t>
      </w:r>
      <w:proofErr w:type="spellEnd"/>
      <w:r>
        <w:rPr>
          <w:bCs/>
          <w:i/>
          <w:iCs/>
        </w:rPr>
        <w:t xml:space="preserve"> EMBA: </w:t>
      </w:r>
      <w:proofErr w:type="spellStart"/>
      <w:r>
        <w:rPr>
          <w:bCs/>
          <w:i/>
          <w:iCs/>
        </w:rPr>
        <w:t>Jurnal</w:t>
      </w:r>
      <w:proofErr w:type="spellEnd"/>
      <w:r>
        <w:rPr>
          <w:bCs/>
          <w:i/>
          <w:iCs/>
        </w:rPr>
        <w:t xml:space="preserve"> Riset Ekonomi, </w:t>
      </w:r>
      <w:proofErr w:type="spellStart"/>
      <w:r>
        <w:rPr>
          <w:bCs/>
          <w:i/>
          <w:iCs/>
        </w:rPr>
        <w:t>Manajemen</w:t>
      </w:r>
      <w:proofErr w:type="spellEnd"/>
      <w:r>
        <w:rPr>
          <w:bCs/>
          <w:i/>
          <w:iCs/>
        </w:rPr>
        <w:t xml:space="preserve">, </w:t>
      </w:r>
      <w:proofErr w:type="spellStart"/>
      <w:r>
        <w:rPr>
          <w:bCs/>
          <w:i/>
          <w:iCs/>
        </w:rPr>
        <w:t>Bisnis</w:t>
      </w:r>
      <w:proofErr w:type="spellEnd"/>
      <w:r>
        <w:rPr>
          <w:bCs/>
          <w:i/>
          <w:iCs/>
        </w:rPr>
        <w:t xml:space="preserve"> dan </w:t>
      </w:r>
      <w:proofErr w:type="spellStart"/>
      <w:r>
        <w:rPr>
          <w:bCs/>
          <w:i/>
          <w:iCs/>
        </w:rPr>
        <w:t>Akuntansi</w:t>
      </w:r>
      <w:proofErr w:type="spellEnd"/>
      <w:r>
        <w:rPr>
          <w:bCs/>
        </w:rPr>
        <w:t>, </w:t>
      </w:r>
      <w:r>
        <w:rPr>
          <w:bCs/>
          <w:i/>
          <w:iCs/>
        </w:rPr>
        <w:t>9</w:t>
      </w:r>
      <w:r>
        <w:rPr>
          <w:bCs/>
        </w:rPr>
        <w:t>(3), 1128-1141.</w:t>
      </w:r>
    </w:p>
    <w:p w14:paraId="0455DA6A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r>
        <w:rPr>
          <w:bCs/>
        </w:rPr>
        <w:t xml:space="preserve">Wati, A. S., &amp; </w:t>
      </w:r>
      <w:proofErr w:type="spellStart"/>
      <w:r>
        <w:rPr>
          <w:bCs/>
        </w:rPr>
        <w:t>Hwihanus</w:t>
      </w:r>
      <w:proofErr w:type="spellEnd"/>
      <w:r>
        <w:rPr>
          <w:bCs/>
        </w:rPr>
        <w:t xml:space="preserve">, H. (2023). </w:t>
      </w:r>
      <w:proofErr w:type="spellStart"/>
      <w:r>
        <w:rPr>
          <w:bCs/>
        </w:rPr>
        <w:t>Peranan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Informasi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Akuntansi</w:t>
      </w:r>
      <w:proofErr w:type="spellEnd"/>
      <w:r>
        <w:rPr>
          <w:bCs/>
        </w:rPr>
        <w:t xml:space="preserve"> (Microsoft </w:t>
      </w:r>
      <w:proofErr w:type="spellStart"/>
      <w:r>
        <w:rPr>
          <w:bCs/>
        </w:rPr>
        <w:t>Exel</w:t>
      </w:r>
      <w:proofErr w:type="spellEnd"/>
      <w:r>
        <w:rPr>
          <w:bCs/>
        </w:rPr>
        <w:t xml:space="preserve">) Pada Kinerja </w:t>
      </w:r>
      <w:proofErr w:type="spellStart"/>
      <w:r>
        <w:rPr>
          <w:bCs/>
        </w:rPr>
        <w:t>Keuangan</w:t>
      </w:r>
      <w:proofErr w:type="spellEnd"/>
      <w:r>
        <w:rPr>
          <w:bCs/>
        </w:rPr>
        <w:t xml:space="preserve"> Toko Kue </w:t>
      </w:r>
      <w:proofErr w:type="spellStart"/>
      <w:r>
        <w:rPr>
          <w:bCs/>
        </w:rPr>
        <w:t>Achi’S</w:t>
      </w:r>
      <w:proofErr w:type="spellEnd"/>
      <w:r>
        <w:rPr>
          <w:bCs/>
        </w:rPr>
        <w:t xml:space="preserve"> Cake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Minat Beli </w:t>
      </w:r>
      <w:proofErr w:type="spellStart"/>
      <w:r>
        <w:rPr>
          <w:bCs/>
        </w:rPr>
        <w:t>Konsumen</w:t>
      </w:r>
      <w:proofErr w:type="spellEnd"/>
      <w:r>
        <w:rPr>
          <w:bCs/>
        </w:rPr>
        <w:t>. </w:t>
      </w:r>
      <w:r>
        <w:rPr>
          <w:bCs/>
          <w:i/>
          <w:iCs/>
        </w:rPr>
        <w:t xml:space="preserve">Trending: </w:t>
      </w:r>
      <w:proofErr w:type="spellStart"/>
      <w:r>
        <w:rPr>
          <w:bCs/>
          <w:i/>
          <w:iCs/>
        </w:rPr>
        <w:t>Jurnal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Manajemen</w:t>
      </w:r>
      <w:proofErr w:type="spellEnd"/>
      <w:r>
        <w:rPr>
          <w:bCs/>
          <w:i/>
          <w:iCs/>
        </w:rPr>
        <w:t xml:space="preserve"> dan Ekonomi</w:t>
      </w:r>
      <w:r>
        <w:rPr>
          <w:bCs/>
        </w:rPr>
        <w:t>, </w:t>
      </w:r>
      <w:r>
        <w:rPr>
          <w:bCs/>
          <w:i/>
          <w:iCs/>
        </w:rPr>
        <w:t>1</w:t>
      </w:r>
      <w:r>
        <w:rPr>
          <w:bCs/>
        </w:rPr>
        <w:t>(1), 123-136.</w:t>
      </w:r>
    </w:p>
    <w:p w14:paraId="6CA8B420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r>
        <w:rPr>
          <w:bCs/>
        </w:rPr>
        <w:t xml:space="preserve">Hanafiah, A. F. </w:t>
      </w:r>
      <w:proofErr w:type="spellStart"/>
      <w:r>
        <w:rPr>
          <w:bCs/>
        </w:rPr>
        <w:t>Analisis</w:t>
      </w:r>
      <w:proofErr w:type="spellEnd"/>
      <w:r>
        <w:rPr>
          <w:bCs/>
        </w:rPr>
        <w:t xml:space="preserve"> Faktor–Faktor Yang </w:t>
      </w:r>
      <w:proofErr w:type="spellStart"/>
      <w:r>
        <w:rPr>
          <w:bCs/>
        </w:rPr>
        <w:t>Mempengaruhi</w:t>
      </w:r>
      <w:proofErr w:type="spellEnd"/>
      <w:r>
        <w:rPr>
          <w:bCs/>
        </w:rPr>
        <w:t xml:space="preserve"> Kinerja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Informasi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Akuntansi</w:t>
      </w:r>
      <w:proofErr w:type="spellEnd"/>
      <w:r>
        <w:rPr>
          <w:bCs/>
        </w:rPr>
        <w:t xml:space="preserve"> (Sia) Di Pt. Cipta Niaga Semesta.</w:t>
      </w:r>
    </w:p>
    <w:p w14:paraId="1F13227E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proofErr w:type="spellStart"/>
      <w:r>
        <w:rPr>
          <w:bCs/>
        </w:rPr>
        <w:t>Pristiyanti</w:t>
      </w:r>
      <w:proofErr w:type="spellEnd"/>
      <w:r>
        <w:rPr>
          <w:bCs/>
        </w:rPr>
        <w:t xml:space="preserve">, D. C. (2016).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kerja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kepuasan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kerja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kinerja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karyawan</w:t>
      </w:r>
      <w:proofErr w:type="spellEnd"/>
      <w:r>
        <w:rPr>
          <w:bCs/>
        </w:rPr>
        <w:t xml:space="preserve"> PT. Mayer </w:t>
      </w:r>
      <w:proofErr w:type="spellStart"/>
      <w:r>
        <w:rPr>
          <w:bCs/>
        </w:rPr>
        <w:t>Sukses</w:t>
      </w:r>
      <w:proofErr w:type="spellEnd"/>
      <w:r>
        <w:rPr>
          <w:bCs/>
        </w:rPr>
        <w:t xml:space="preserve"> Jaya. </w:t>
      </w:r>
      <w:proofErr w:type="spellStart"/>
      <w:r>
        <w:rPr>
          <w:bCs/>
          <w:i/>
          <w:iCs/>
        </w:rPr>
        <w:t>Jurnal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Ilmu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Manajemen</w:t>
      </w:r>
      <w:proofErr w:type="spellEnd"/>
      <w:r>
        <w:rPr>
          <w:bCs/>
        </w:rPr>
        <w:t>, </w:t>
      </w:r>
      <w:r>
        <w:rPr>
          <w:bCs/>
          <w:i/>
          <w:iCs/>
        </w:rPr>
        <w:t>4</w:t>
      </w:r>
      <w:r>
        <w:rPr>
          <w:bCs/>
        </w:rPr>
        <w:t>(2), 173-183.</w:t>
      </w:r>
    </w:p>
    <w:p w14:paraId="3C1F00C8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proofErr w:type="spellStart"/>
      <w:r>
        <w:rPr>
          <w:bCs/>
        </w:rPr>
        <w:t>Masitoh</w:t>
      </w:r>
      <w:proofErr w:type="spellEnd"/>
      <w:r>
        <w:rPr>
          <w:bCs/>
        </w:rPr>
        <w:t xml:space="preserve">, E., &amp; Siddi, P. (2021). </w:t>
      </w:r>
      <w:proofErr w:type="spellStart"/>
      <w:r>
        <w:rPr>
          <w:bCs/>
        </w:rPr>
        <w:t>Analisis</w:t>
      </w:r>
      <w:proofErr w:type="spellEnd"/>
      <w:r>
        <w:rPr>
          <w:bCs/>
        </w:rPr>
        <w:t xml:space="preserve"> Faktor-Faktor Yang </w:t>
      </w:r>
      <w:proofErr w:type="spellStart"/>
      <w:r>
        <w:rPr>
          <w:bCs/>
        </w:rPr>
        <w:t>Mempengaruhi</w:t>
      </w:r>
      <w:proofErr w:type="spellEnd"/>
      <w:r>
        <w:rPr>
          <w:bCs/>
        </w:rPr>
        <w:t xml:space="preserve"> Kinerja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Informasi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Akuntansi</w:t>
      </w:r>
      <w:proofErr w:type="spellEnd"/>
      <w:r>
        <w:rPr>
          <w:bCs/>
        </w:rPr>
        <w:t xml:space="preserve"> (Studi </w:t>
      </w:r>
      <w:proofErr w:type="spellStart"/>
      <w:r>
        <w:rPr>
          <w:bCs/>
        </w:rPr>
        <w:t>Empiris</w:t>
      </w:r>
      <w:proofErr w:type="spellEnd"/>
      <w:r>
        <w:rPr>
          <w:bCs/>
        </w:rPr>
        <w:t xml:space="preserve"> Pada Boys Bakery and Cake </w:t>
      </w:r>
      <w:proofErr w:type="spellStart"/>
      <w:r>
        <w:rPr>
          <w:bCs/>
        </w:rPr>
        <w:t>Sukoharjo</w:t>
      </w:r>
      <w:proofErr w:type="spellEnd"/>
      <w:r>
        <w:rPr>
          <w:bCs/>
        </w:rPr>
        <w:t>). </w:t>
      </w:r>
      <w:proofErr w:type="spellStart"/>
      <w:r>
        <w:rPr>
          <w:bCs/>
          <w:i/>
          <w:iCs/>
        </w:rPr>
        <w:t>Ekonomis</w:t>
      </w:r>
      <w:proofErr w:type="spellEnd"/>
      <w:r>
        <w:rPr>
          <w:bCs/>
          <w:i/>
          <w:iCs/>
        </w:rPr>
        <w:t>: Journal of Economics and Business</w:t>
      </w:r>
      <w:r>
        <w:rPr>
          <w:bCs/>
        </w:rPr>
        <w:t>, </w:t>
      </w:r>
      <w:r>
        <w:rPr>
          <w:bCs/>
          <w:i/>
          <w:iCs/>
        </w:rPr>
        <w:t>5</w:t>
      </w:r>
      <w:r>
        <w:rPr>
          <w:bCs/>
        </w:rPr>
        <w:t>(1), 253-259.</w:t>
      </w:r>
    </w:p>
    <w:p w14:paraId="0C6DDDAA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proofErr w:type="spellStart"/>
      <w:r>
        <w:rPr>
          <w:bCs/>
        </w:rPr>
        <w:t>Yadnyana</w:t>
      </w:r>
      <w:proofErr w:type="spellEnd"/>
      <w:r>
        <w:rPr>
          <w:bCs/>
        </w:rPr>
        <w:t xml:space="preserve">, I. K.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Kompetensi</w:t>
      </w:r>
      <w:proofErr w:type="spellEnd"/>
      <w:r>
        <w:rPr>
          <w:bCs/>
        </w:rPr>
        <w:t xml:space="preserve"> Karyawan, </w:t>
      </w:r>
      <w:proofErr w:type="spellStart"/>
      <w:r>
        <w:rPr>
          <w:bCs/>
        </w:rPr>
        <w:t>Motivasi</w:t>
      </w:r>
      <w:proofErr w:type="spellEnd"/>
      <w:r>
        <w:rPr>
          <w:bCs/>
        </w:rPr>
        <w:t xml:space="preserve"> Kerja, Dan Kepuasan Kerja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Kinerja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Informasi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Akuntansi</w:t>
      </w:r>
      <w:proofErr w:type="spellEnd"/>
      <w:r>
        <w:rPr>
          <w:bCs/>
        </w:rPr>
        <w:t xml:space="preserve"> Di LPD Wayan Putra Valentino Anggara.</w:t>
      </w:r>
    </w:p>
    <w:p w14:paraId="6DDD7089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r>
        <w:rPr>
          <w:bCs/>
        </w:rPr>
        <w:t xml:space="preserve">Ramadani, S., </w:t>
      </w:r>
      <w:proofErr w:type="spellStart"/>
      <w:r>
        <w:rPr>
          <w:bCs/>
        </w:rPr>
        <w:t>Bakkareng</w:t>
      </w:r>
      <w:proofErr w:type="spellEnd"/>
      <w:r>
        <w:rPr>
          <w:bCs/>
        </w:rPr>
        <w:t xml:space="preserve">, B., &amp; Putri, S. Y. A. (2023).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Efektivitas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Informasi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Akuntansi</w:t>
      </w:r>
      <w:proofErr w:type="spellEnd"/>
      <w:r>
        <w:rPr>
          <w:bCs/>
        </w:rPr>
        <w:t xml:space="preserve"> dan </w:t>
      </w:r>
      <w:proofErr w:type="spellStart"/>
      <w:r>
        <w:rPr>
          <w:bCs/>
        </w:rPr>
        <w:t>Penggunaan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Teknologi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Informasi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Kinerja Individual </w:t>
      </w:r>
      <w:proofErr w:type="spellStart"/>
      <w:r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Kepuasan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Kerja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Sebagai</w:t>
      </w:r>
      <w:proofErr w:type="spellEnd"/>
      <w:r>
        <w:rPr>
          <w:bCs/>
        </w:rPr>
        <w:t xml:space="preserve"> Variabel Intervening Pada Bank Nagari </w:t>
      </w:r>
      <w:proofErr w:type="spellStart"/>
      <w:r>
        <w:rPr>
          <w:bCs/>
        </w:rPr>
        <w:t>Pasaman</w:t>
      </w:r>
      <w:proofErr w:type="spellEnd"/>
      <w:r>
        <w:rPr>
          <w:bCs/>
        </w:rPr>
        <w:t xml:space="preserve"> Barat. </w:t>
      </w:r>
      <w:proofErr w:type="spellStart"/>
      <w:r>
        <w:rPr>
          <w:bCs/>
          <w:i/>
          <w:iCs/>
        </w:rPr>
        <w:t>Jurnal</w:t>
      </w:r>
      <w:proofErr w:type="spellEnd"/>
      <w:r>
        <w:rPr>
          <w:bCs/>
          <w:i/>
          <w:iCs/>
        </w:rPr>
        <w:t xml:space="preserve"> Riset dan Sains Ekonomi</w:t>
      </w:r>
      <w:r>
        <w:rPr>
          <w:bCs/>
        </w:rPr>
        <w:t>, </w:t>
      </w:r>
      <w:r>
        <w:rPr>
          <w:bCs/>
          <w:i/>
          <w:iCs/>
        </w:rPr>
        <w:t>1</w:t>
      </w:r>
      <w:r>
        <w:rPr>
          <w:bCs/>
        </w:rPr>
        <w:t>(1).</w:t>
      </w:r>
    </w:p>
    <w:p w14:paraId="6333374C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proofErr w:type="spellStart"/>
      <w:r>
        <w:rPr>
          <w:bCs/>
        </w:rPr>
        <w:t>Alnnita</w:t>
      </w:r>
      <w:proofErr w:type="spellEnd"/>
      <w:r>
        <w:rPr>
          <w:bCs/>
        </w:rPr>
        <w:t xml:space="preserve">, S. A. (2014).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Kecanggihan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Teknologi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Informasi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Partisipasi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Manajemen</w:t>
      </w:r>
      <w:proofErr w:type="spellEnd"/>
      <w:r>
        <w:rPr>
          <w:bCs/>
        </w:rPr>
        <w:t xml:space="preserve">, dan </w:t>
      </w:r>
      <w:proofErr w:type="spellStart"/>
      <w:r>
        <w:rPr>
          <w:bCs/>
        </w:rPr>
        <w:t>Kemampuan</w:t>
      </w:r>
      <w:proofErr w:type="spellEnd"/>
      <w:r>
        <w:rPr>
          <w:bCs/>
        </w:rPr>
        <w:t xml:space="preserve"> Teknik </w:t>
      </w:r>
      <w:proofErr w:type="spellStart"/>
      <w:r>
        <w:rPr>
          <w:bCs/>
        </w:rPr>
        <w:t>Pemakai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Inforasi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Akuntansi</w:t>
      </w:r>
      <w:proofErr w:type="spellEnd"/>
      <w:r>
        <w:rPr>
          <w:bCs/>
        </w:rPr>
        <w:t xml:space="preserve"> pada Kinerja </w:t>
      </w:r>
      <w:proofErr w:type="spellStart"/>
      <w:r>
        <w:rPr>
          <w:bCs/>
        </w:rPr>
        <w:t>Individu</w:t>
      </w:r>
      <w:proofErr w:type="spellEnd"/>
      <w:r>
        <w:rPr>
          <w:bCs/>
        </w:rPr>
        <w:t>. </w:t>
      </w:r>
      <w:r>
        <w:rPr>
          <w:bCs/>
          <w:i/>
          <w:iCs/>
        </w:rPr>
        <w:t>E-</w:t>
      </w:r>
      <w:proofErr w:type="spellStart"/>
      <w:r>
        <w:rPr>
          <w:bCs/>
          <w:i/>
          <w:iCs/>
        </w:rPr>
        <w:t>Jurnal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Akuntansi</w:t>
      </w:r>
      <w:proofErr w:type="spellEnd"/>
      <w:r>
        <w:rPr>
          <w:bCs/>
          <w:i/>
          <w:iCs/>
        </w:rPr>
        <w:t xml:space="preserve"> Universitas </w:t>
      </w:r>
      <w:proofErr w:type="spellStart"/>
      <w:r>
        <w:rPr>
          <w:bCs/>
          <w:i/>
          <w:iCs/>
        </w:rPr>
        <w:t>Udanaya</w:t>
      </w:r>
      <w:proofErr w:type="spellEnd"/>
      <w:r>
        <w:rPr>
          <w:bCs/>
        </w:rPr>
        <w:t>, </w:t>
      </w:r>
      <w:r>
        <w:rPr>
          <w:bCs/>
          <w:i/>
          <w:iCs/>
        </w:rPr>
        <w:t>6</w:t>
      </w:r>
      <w:r>
        <w:rPr>
          <w:bCs/>
        </w:rPr>
        <w:t>, 33-45.</w:t>
      </w:r>
    </w:p>
    <w:p w14:paraId="3EDD3E71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r>
        <w:rPr>
          <w:bCs/>
        </w:rPr>
        <w:lastRenderedPageBreak/>
        <w:t xml:space="preserve">Dewi, D. A. R. (2021).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Kapabilitas</w:t>
      </w:r>
      <w:proofErr w:type="spellEnd"/>
      <w:r>
        <w:rPr>
          <w:bCs/>
        </w:rPr>
        <w:t xml:space="preserve"> Personal, </w:t>
      </w:r>
      <w:proofErr w:type="spellStart"/>
      <w:r>
        <w:rPr>
          <w:bCs/>
        </w:rPr>
        <w:t>Pemanfaatan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Teknologi</w:t>
      </w:r>
      <w:proofErr w:type="spellEnd"/>
      <w:r>
        <w:rPr>
          <w:bCs/>
        </w:rPr>
        <w:t xml:space="preserve">, Dan Dukungan Manajemen </w:t>
      </w:r>
      <w:proofErr w:type="spellStart"/>
      <w:r>
        <w:rPr>
          <w:bCs/>
        </w:rPr>
        <w:t>Puncak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Kinerja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Informasi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Akuntansi</w:t>
      </w:r>
      <w:proofErr w:type="spellEnd"/>
      <w:r>
        <w:rPr>
          <w:bCs/>
        </w:rPr>
        <w:t>. </w:t>
      </w:r>
      <w:r>
        <w:rPr>
          <w:bCs/>
          <w:i/>
          <w:iCs/>
        </w:rPr>
        <w:t xml:space="preserve">Hita Akuntansi dan </w:t>
      </w:r>
      <w:proofErr w:type="spellStart"/>
      <w:r>
        <w:rPr>
          <w:bCs/>
          <w:i/>
          <w:iCs/>
        </w:rPr>
        <w:t>Keuangan</w:t>
      </w:r>
      <w:proofErr w:type="spellEnd"/>
      <w:r>
        <w:rPr>
          <w:bCs/>
        </w:rPr>
        <w:t>, </w:t>
      </w:r>
      <w:r>
        <w:rPr>
          <w:bCs/>
          <w:i/>
          <w:iCs/>
        </w:rPr>
        <w:t>2</w:t>
      </w:r>
      <w:r>
        <w:rPr>
          <w:bCs/>
        </w:rPr>
        <w:t>(4), 382-400.</w:t>
      </w:r>
    </w:p>
    <w:p w14:paraId="48B15B1A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proofErr w:type="spellStart"/>
      <w:r>
        <w:rPr>
          <w:bCs/>
        </w:rPr>
        <w:t>Kusumawardhani</w:t>
      </w:r>
      <w:proofErr w:type="spellEnd"/>
      <w:r>
        <w:rPr>
          <w:bCs/>
        </w:rPr>
        <w:t>, G. A. (2020). </w:t>
      </w:r>
      <w:proofErr w:type="spellStart"/>
      <w:r>
        <w:rPr>
          <w:bCs/>
          <w:i/>
          <w:iCs/>
        </w:rPr>
        <w:t>Pengaruh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Penerapan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Sistem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Informasi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Akuntansi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Terhadap</w:t>
      </w:r>
      <w:proofErr w:type="spellEnd"/>
      <w:r>
        <w:rPr>
          <w:bCs/>
          <w:i/>
          <w:iCs/>
        </w:rPr>
        <w:t xml:space="preserve"> Kinerja </w:t>
      </w:r>
      <w:proofErr w:type="spellStart"/>
      <w:r>
        <w:rPr>
          <w:bCs/>
          <w:i/>
          <w:iCs/>
        </w:rPr>
        <w:t>Karyawan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Dengan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Integritas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Karyawan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Sebagai</w:t>
      </w:r>
      <w:proofErr w:type="spellEnd"/>
      <w:r>
        <w:rPr>
          <w:bCs/>
          <w:i/>
          <w:iCs/>
        </w:rPr>
        <w:t xml:space="preserve"> Variabel </w:t>
      </w:r>
      <w:proofErr w:type="spellStart"/>
      <w:r>
        <w:rPr>
          <w:bCs/>
          <w:i/>
          <w:iCs/>
        </w:rPr>
        <w:t>Moderasi</w:t>
      </w:r>
      <w:proofErr w:type="spellEnd"/>
      <w:r>
        <w:rPr>
          <w:bCs/>
          <w:i/>
          <w:iCs/>
        </w:rPr>
        <w:t xml:space="preserve"> Pada </w:t>
      </w:r>
      <w:proofErr w:type="spellStart"/>
      <w:r>
        <w:rPr>
          <w:bCs/>
          <w:i/>
          <w:iCs/>
        </w:rPr>
        <w:t>Cv</w:t>
      </w:r>
      <w:proofErr w:type="spellEnd"/>
      <w:r>
        <w:rPr>
          <w:bCs/>
          <w:i/>
          <w:iCs/>
        </w:rPr>
        <w:t xml:space="preserve"> Prakarsa Buana Sentosa</w:t>
      </w:r>
      <w:r>
        <w:rPr>
          <w:bCs/>
        </w:rPr>
        <w:t> (Doctoral dissertation, Universitas PGRI Adi Buana Surabaya).</w:t>
      </w:r>
    </w:p>
    <w:p w14:paraId="5700DD6B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proofErr w:type="spellStart"/>
      <w:r>
        <w:rPr>
          <w:bCs/>
        </w:rPr>
        <w:t>Septia</w:t>
      </w:r>
      <w:proofErr w:type="spellEnd"/>
      <w:r>
        <w:rPr>
          <w:bCs/>
        </w:rPr>
        <w:t xml:space="preserve">, F. (2021).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Kompetensi</w:t>
      </w:r>
      <w:proofErr w:type="spellEnd"/>
      <w:r>
        <w:rPr>
          <w:bCs/>
        </w:rPr>
        <w:t xml:space="preserve"> Dan Beban Kerja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Kinerja Tenaga </w:t>
      </w:r>
      <w:proofErr w:type="spellStart"/>
      <w:r>
        <w:rPr>
          <w:bCs/>
        </w:rPr>
        <w:t>Pendidik</w:t>
      </w:r>
      <w:proofErr w:type="spellEnd"/>
      <w:r>
        <w:rPr>
          <w:bCs/>
        </w:rPr>
        <w:t xml:space="preserve"> Di Masa </w:t>
      </w:r>
      <w:proofErr w:type="spellStart"/>
      <w:r>
        <w:rPr>
          <w:bCs/>
        </w:rPr>
        <w:t>Pandemi</w:t>
      </w:r>
      <w:proofErr w:type="spellEnd"/>
      <w:r>
        <w:rPr>
          <w:bCs/>
        </w:rPr>
        <w:t xml:space="preserve"> Covid-19 Studi Kasus Pada </w:t>
      </w:r>
      <w:proofErr w:type="spellStart"/>
      <w:r>
        <w:rPr>
          <w:bCs/>
        </w:rPr>
        <w:t>Sekolah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Menengah</w:t>
      </w:r>
      <w:proofErr w:type="spellEnd"/>
      <w:r>
        <w:rPr>
          <w:bCs/>
        </w:rPr>
        <w:t xml:space="preserve"> Atas (Sma) Negeri 20 Palembang. </w:t>
      </w:r>
      <w:proofErr w:type="spellStart"/>
      <w:r>
        <w:rPr>
          <w:bCs/>
          <w:i/>
          <w:iCs/>
        </w:rPr>
        <w:t>Majalah</w:t>
      </w:r>
      <w:proofErr w:type="spellEnd"/>
      <w:r>
        <w:rPr>
          <w:bCs/>
          <w:i/>
          <w:iCs/>
        </w:rPr>
        <w:t xml:space="preserve"> Ilmiah </w:t>
      </w:r>
      <w:proofErr w:type="spellStart"/>
      <w:r>
        <w:rPr>
          <w:bCs/>
          <w:i/>
          <w:iCs/>
        </w:rPr>
        <w:t>Manajemen</w:t>
      </w:r>
      <w:proofErr w:type="spellEnd"/>
      <w:r>
        <w:rPr>
          <w:bCs/>
          <w:i/>
          <w:iCs/>
        </w:rPr>
        <w:t xml:space="preserve"> STIE </w:t>
      </w:r>
      <w:proofErr w:type="spellStart"/>
      <w:r>
        <w:rPr>
          <w:bCs/>
          <w:i/>
          <w:iCs/>
        </w:rPr>
        <w:t>Aprin</w:t>
      </w:r>
      <w:proofErr w:type="spellEnd"/>
      <w:r>
        <w:rPr>
          <w:bCs/>
          <w:i/>
          <w:iCs/>
        </w:rPr>
        <w:t xml:space="preserve"> Palembang</w:t>
      </w:r>
      <w:r>
        <w:rPr>
          <w:bCs/>
        </w:rPr>
        <w:t>, </w:t>
      </w:r>
      <w:r>
        <w:rPr>
          <w:bCs/>
          <w:i/>
          <w:iCs/>
        </w:rPr>
        <w:t>10</w:t>
      </w:r>
      <w:r>
        <w:rPr>
          <w:bCs/>
        </w:rPr>
        <w:t>(2), 170-183.</w:t>
      </w:r>
    </w:p>
    <w:p w14:paraId="573B3E11" w14:textId="77777777" w:rsidR="00152550" w:rsidRDefault="00152550" w:rsidP="00152550">
      <w:pPr>
        <w:autoSpaceDE w:val="0"/>
        <w:autoSpaceDN w:val="0"/>
        <w:adjustRightInd w:val="0"/>
        <w:spacing w:line="360" w:lineRule="auto"/>
        <w:ind w:left="709" w:hanging="709"/>
        <w:rPr>
          <w:bCs/>
        </w:rPr>
      </w:pPr>
      <w:proofErr w:type="spellStart"/>
      <w:r>
        <w:rPr>
          <w:bCs/>
        </w:rPr>
        <w:t>Sutariani</w:t>
      </w:r>
      <w:proofErr w:type="spellEnd"/>
      <w:r>
        <w:rPr>
          <w:bCs/>
        </w:rPr>
        <w:t xml:space="preserve">, N. M., Arizona, I. P. E., &amp; </w:t>
      </w:r>
      <w:proofErr w:type="spellStart"/>
      <w:r>
        <w:rPr>
          <w:bCs/>
        </w:rPr>
        <w:t>Ernawatiningsih</w:t>
      </w:r>
      <w:proofErr w:type="spellEnd"/>
      <w:r>
        <w:rPr>
          <w:bCs/>
        </w:rPr>
        <w:t xml:space="preserve">, N. P. L. (2022). </w:t>
      </w:r>
      <w:proofErr w:type="spellStart"/>
      <w:r>
        <w:rPr>
          <w:bCs/>
        </w:rPr>
        <w:t>Pengaruh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Penggunaan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Teknologi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Keterlibatan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Pemakaian</w:t>
      </w:r>
      <w:proofErr w:type="spellEnd"/>
      <w:r>
        <w:rPr>
          <w:bCs/>
        </w:rPr>
        <w:t xml:space="preserve"> Dalam </w:t>
      </w:r>
      <w:proofErr w:type="spellStart"/>
      <w:r>
        <w:rPr>
          <w:bCs/>
        </w:rPr>
        <w:t>Pengembangan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Pelatihan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Pemakai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Dan Formalisasi </w:t>
      </w:r>
      <w:proofErr w:type="spellStart"/>
      <w:r>
        <w:rPr>
          <w:bCs/>
        </w:rPr>
        <w:t>Pengembangan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</w:t>
      </w:r>
      <w:proofErr w:type="spellEnd"/>
      <w:r>
        <w:rPr>
          <w:bCs/>
        </w:rPr>
        <w:t xml:space="preserve"> Kinerja </w:t>
      </w:r>
      <w:proofErr w:type="spellStart"/>
      <w:r>
        <w:rPr>
          <w:bCs/>
        </w:rPr>
        <w:t>Sistem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Informasi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Akuntansi</w:t>
      </w:r>
      <w:proofErr w:type="spellEnd"/>
      <w:r>
        <w:rPr>
          <w:bCs/>
        </w:rPr>
        <w:t xml:space="preserve"> Pada Lembaga </w:t>
      </w:r>
      <w:proofErr w:type="spellStart"/>
      <w:r>
        <w:rPr>
          <w:bCs/>
        </w:rPr>
        <w:t>Perkreditan</w:t>
      </w:r>
      <w:proofErr w:type="spellEnd"/>
      <w:r>
        <w:rPr>
          <w:bCs/>
        </w:rPr>
        <w:t xml:space="preserve"> Desa di Denpasar Timur. </w:t>
      </w:r>
      <w:r>
        <w:rPr>
          <w:bCs/>
          <w:i/>
          <w:iCs/>
        </w:rPr>
        <w:t>Kumpulan Hasil Riset Mahasiswa Akuntansi (KHARISMA)</w:t>
      </w:r>
      <w:r>
        <w:rPr>
          <w:bCs/>
        </w:rPr>
        <w:t>, </w:t>
      </w:r>
      <w:r>
        <w:rPr>
          <w:bCs/>
          <w:i/>
          <w:iCs/>
        </w:rPr>
        <w:t>4</w:t>
      </w:r>
      <w:r>
        <w:rPr>
          <w:bCs/>
        </w:rPr>
        <w:t>(3), 111-122.</w:t>
      </w:r>
    </w:p>
    <w:p w14:paraId="590ACD75" w14:textId="2CC306B2" w:rsidR="00D97030" w:rsidRDefault="00D97030" w:rsidP="00152550">
      <w:pPr>
        <w:widowControl w:val="0"/>
        <w:autoSpaceDE w:val="0"/>
        <w:autoSpaceDN w:val="0"/>
        <w:adjustRightInd w:val="0"/>
        <w:spacing w:line="240" w:lineRule="auto"/>
        <w:ind w:left="709" w:hanging="709"/>
      </w:pPr>
    </w:p>
    <w:sectPr w:rsidR="00D97030" w:rsidSect="002D4199">
      <w:footerReference w:type="default" r:id="rId15"/>
      <w:pgSz w:w="11908" w:h="16836"/>
      <w:pgMar w:top="1855" w:right="1009" w:bottom="1293" w:left="1701" w:header="720" w:footer="720" w:gutter="0"/>
      <w:pgNumType w:start="2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FECD" w14:textId="77777777" w:rsidR="007B149F" w:rsidRDefault="007B149F" w:rsidP="002D4199">
      <w:pPr>
        <w:spacing w:after="0" w:line="240" w:lineRule="auto"/>
      </w:pPr>
      <w:r>
        <w:separator/>
      </w:r>
    </w:p>
  </w:endnote>
  <w:endnote w:type="continuationSeparator" w:id="0">
    <w:p w14:paraId="253B9BBE" w14:textId="77777777" w:rsidR="007B149F" w:rsidRDefault="007B149F" w:rsidP="002D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964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723B1" w14:textId="097350FD" w:rsidR="002D4199" w:rsidRDefault="002D41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5D2A29" w14:textId="77777777" w:rsidR="002D4199" w:rsidRDefault="002D4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AECB" w14:textId="77777777" w:rsidR="007B149F" w:rsidRDefault="007B149F" w:rsidP="002D4199">
      <w:pPr>
        <w:spacing w:after="0" w:line="240" w:lineRule="auto"/>
      </w:pPr>
      <w:r>
        <w:separator/>
      </w:r>
    </w:p>
  </w:footnote>
  <w:footnote w:type="continuationSeparator" w:id="0">
    <w:p w14:paraId="09FFF3DE" w14:textId="77777777" w:rsidR="007B149F" w:rsidRDefault="007B149F" w:rsidP="002D4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6C9"/>
    <w:multiLevelType w:val="hybridMultilevel"/>
    <w:tmpl w:val="413640FE"/>
    <w:lvl w:ilvl="0" w:tplc="3809000F">
      <w:start w:val="1"/>
      <w:numFmt w:val="decimal"/>
      <w:lvlText w:val="%1."/>
      <w:lvlJc w:val="left"/>
      <w:pPr>
        <w:ind w:left="1136" w:hanging="360"/>
      </w:pPr>
    </w:lvl>
    <w:lvl w:ilvl="1" w:tplc="38090019" w:tentative="1">
      <w:start w:val="1"/>
      <w:numFmt w:val="lowerLetter"/>
      <w:lvlText w:val="%2."/>
      <w:lvlJc w:val="left"/>
      <w:pPr>
        <w:ind w:left="1856" w:hanging="360"/>
      </w:pPr>
    </w:lvl>
    <w:lvl w:ilvl="2" w:tplc="3809001B" w:tentative="1">
      <w:start w:val="1"/>
      <w:numFmt w:val="lowerRoman"/>
      <w:lvlText w:val="%3."/>
      <w:lvlJc w:val="right"/>
      <w:pPr>
        <w:ind w:left="2576" w:hanging="180"/>
      </w:pPr>
    </w:lvl>
    <w:lvl w:ilvl="3" w:tplc="3809000F" w:tentative="1">
      <w:start w:val="1"/>
      <w:numFmt w:val="decimal"/>
      <w:lvlText w:val="%4."/>
      <w:lvlJc w:val="left"/>
      <w:pPr>
        <w:ind w:left="3296" w:hanging="360"/>
      </w:pPr>
    </w:lvl>
    <w:lvl w:ilvl="4" w:tplc="38090019" w:tentative="1">
      <w:start w:val="1"/>
      <w:numFmt w:val="lowerLetter"/>
      <w:lvlText w:val="%5."/>
      <w:lvlJc w:val="left"/>
      <w:pPr>
        <w:ind w:left="4016" w:hanging="360"/>
      </w:pPr>
    </w:lvl>
    <w:lvl w:ilvl="5" w:tplc="3809001B" w:tentative="1">
      <w:start w:val="1"/>
      <w:numFmt w:val="lowerRoman"/>
      <w:lvlText w:val="%6."/>
      <w:lvlJc w:val="right"/>
      <w:pPr>
        <w:ind w:left="4736" w:hanging="180"/>
      </w:pPr>
    </w:lvl>
    <w:lvl w:ilvl="6" w:tplc="3809000F" w:tentative="1">
      <w:start w:val="1"/>
      <w:numFmt w:val="decimal"/>
      <w:lvlText w:val="%7."/>
      <w:lvlJc w:val="left"/>
      <w:pPr>
        <w:ind w:left="5456" w:hanging="360"/>
      </w:pPr>
    </w:lvl>
    <w:lvl w:ilvl="7" w:tplc="38090019" w:tentative="1">
      <w:start w:val="1"/>
      <w:numFmt w:val="lowerLetter"/>
      <w:lvlText w:val="%8."/>
      <w:lvlJc w:val="left"/>
      <w:pPr>
        <w:ind w:left="6176" w:hanging="360"/>
      </w:pPr>
    </w:lvl>
    <w:lvl w:ilvl="8" w:tplc="38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" w15:restartNumberingAfterBreak="0">
    <w:nsid w:val="0C456276"/>
    <w:multiLevelType w:val="multilevel"/>
    <w:tmpl w:val="0C45627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A07ED"/>
    <w:multiLevelType w:val="multilevel"/>
    <w:tmpl w:val="2AAA07ED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86D44"/>
    <w:multiLevelType w:val="hybridMultilevel"/>
    <w:tmpl w:val="0C2EBDF2"/>
    <w:lvl w:ilvl="0" w:tplc="6908D4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5" w:hanging="360"/>
      </w:pPr>
    </w:lvl>
    <w:lvl w:ilvl="2" w:tplc="3809001B" w:tentative="1">
      <w:start w:val="1"/>
      <w:numFmt w:val="lowerRoman"/>
      <w:lvlText w:val="%3."/>
      <w:lvlJc w:val="right"/>
      <w:pPr>
        <w:ind w:left="2145" w:hanging="180"/>
      </w:pPr>
    </w:lvl>
    <w:lvl w:ilvl="3" w:tplc="3809000F" w:tentative="1">
      <w:start w:val="1"/>
      <w:numFmt w:val="decimal"/>
      <w:lvlText w:val="%4."/>
      <w:lvlJc w:val="left"/>
      <w:pPr>
        <w:ind w:left="2865" w:hanging="360"/>
      </w:pPr>
    </w:lvl>
    <w:lvl w:ilvl="4" w:tplc="38090019" w:tentative="1">
      <w:start w:val="1"/>
      <w:numFmt w:val="lowerLetter"/>
      <w:lvlText w:val="%5."/>
      <w:lvlJc w:val="left"/>
      <w:pPr>
        <w:ind w:left="3585" w:hanging="360"/>
      </w:pPr>
    </w:lvl>
    <w:lvl w:ilvl="5" w:tplc="3809001B" w:tentative="1">
      <w:start w:val="1"/>
      <w:numFmt w:val="lowerRoman"/>
      <w:lvlText w:val="%6."/>
      <w:lvlJc w:val="right"/>
      <w:pPr>
        <w:ind w:left="4305" w:hanging="180"/>
      </w:pPr>
    </w:lvl>
    <w:lvl w:ilvl="6" w:tplc="3809000F" w:tentative="1">
      <w:start w:val="1"/>
      <w:numFmt w:val="decimal"/>
      <w:lvlText w:val="%7."/>
      <w:lvlJc w:val="left"/>
      <w:pPr>
        <w:ind w:left="5025" w:hanging="360"/>
      </w:pPr>
    </w:lvl>
    <w:lvl w:ilvl="7" w:tplc="38090019" w:tentative="1">
      <w:start w:val="1"/>
      <w:numFmt w:val="lowerLetter"/>
      <w:lvlText w:val="%8."/>
      <w:lvlJc w:val="left"/>
      <w:pPr>
        <w:ind w:left="5745" w:hanging="360"/>
      </w:pPr>
    </w:lvl>
    <w:lvl w:ilvl="8" w:tplc="3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ECE482F"/>
    <w:multiLevelType w:val="hybridMultilevel"/>
    <w:tmpl w:val="0B9A55DC"/>
    <w:lvl w:ilvl="0" w:tplc="6284C642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29F74">
      <w:start w:val="1"/>
      <w:numFmt w:val="lowerLetter"/>
      <w:lvlText w:val="%2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EDC24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CA602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8C4E5E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ACEE0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66E50E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8765E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B0A3FE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4E1129"/>
    <w:multiLevelType w:val="hybridMultilevel"/>
    <w:tmpl w:val="287803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E3D92"/>
    <w:multiLevelType w:val="hybridMultilevel"/>
    <w:tmpl w:val="919C990E"/>
    <w:lvl w:ilvl="0" w:tplc="369088A0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F277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02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94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C8C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E1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8A2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54E4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263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9161FD"/>
    <w:multiLevelType w:val="multilevel"/>
    <w:tmpl w:val="309161FD"/>
    <w:lvl w:ilvl="0">
      <w:start w:val="1"/>
      <w:numFmt w:val="decimal"/>
      <w:lvlText w:val="%1."/>
      <w:lvlJc w:val="left"/>
      <w:pPr>
        <w:ind w:left="21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48AC216C"/>
    <w:multiLevelType w:val="hybridMultilevel"/>
    <w:tmpl w:val="3CB076F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502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2C64ED"/>
    <w:multiLevelType w:val="hybridMultilevel"/>
    <w:tmpl w:val="46D6060A"/>
    <w:lvl w:ilvl="0" w:tplc="FB7C6C3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0CD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40A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48A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48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FA7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4F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80C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0F4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1E3CB6"/>
    <w:multiLevelType w:val="hybridMultilevel"/>
    <w:tmpl w:val="992E2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E56BD"/>
    <w:multiLevelType w:val="multilevel"/>
    <w:tmpl w:val="70669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spacing w:val="-1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AF91A19"/>
    <w:multiLevelType w:val="hybridMultilevel"/>
    <w:tmpl w:val="427CF63E"/>
    <w:lvl w:ilvl="0" w:tplc="1C58C3B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790196C"/>
    <w:multiLevelType w:val="hybridMultilevel"/>
    <w:tmpl w:val="E3FAA6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43C0E"/>
    <w:multiLevelType w:val="multilevel"/>
    <w:tmpl w:val="7DF43C0E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028E6"/>
    <w:multiLevelType w:val="hybridMultilevel"/>
    <w:tmpl w:val="2DE4FE7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 w16cid:durableId="642463521">
    <w:abstractNumId w:val="9"/>
  </w:num>
  <w:num w:numId="2" w16cid:durableId="1168135404">
    <w:abstractNumId w:val="4"/>
  </w:num>
  <w:num w:numId="3" w16cid:durableId="1526795289">
    <w:abstractNumId w:val="6"/>
  </w:num>
  <w:num w:numId="4" w16cid:durableId="1588533992">
    <w:abstractNumId w:val="5"/>
  </w:num>
  <w:num w:numId="5" w16cid:durableId="1875270930">
    <w:abstractNumId w:val="11"/>
  </w:num>
  <w:num w:numId="6" w16cid:durableId="1215435625">
    <w:abstractNumId w:val="3"/>
  </w:num>
  <w:num w:numId="7" w16cid:durableId="468010964">
    <w:abstractNumId w:val="0"/>
  </w:num>
  <w:num w:numId="8" w16cid:durableId="1111247094">
    <w:abstractNumId w:val="13"/>
  </w:num>
  <w:num w:numId="9" w16cid:durableId="355499135">
    <w:abstractNumId w:val="7"/>
  </w:num>
  <w:num w:numId="10" w16cid:durableId="1560364344">
    <w:abstractNumId w:val="1"/>
  </w:num>
  <w:num w:numId="11" w16cid:durableId="1011955479">
    <w:abstractNumId w:val="14"/>
  </w:num>
  <w:num w:numId="12" w16cid:durableId="939408373">
    <w:abstractNumId w:val="2"/>
  </w:num>
  <w:num w:numId="13" w16cid:durableId="3358100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47121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2609828">
    <w:abstractNumId w:val="12"/>
  </w:num>
  <w:num w:numId="16" w16cid:durableId="369111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2E"/>
    <w:rsid w:val="0004407D"/>
    <w:rsid w:val="0007170E"/>
    <w:rsid w:val="00080FE1"/>
    <w:rsid w:val="0009444F"/>
    <w:rsid w:val="00152550"/>
    <w:rsid w:val="001A46BF"/>
    <w:rsid w:val="001C1202"/>
    <w:rsid w:val="002B63B0"/>
    <w:rsid w:val="002B6B82"/>
    <w:rsid w:val="002D2735"/>
    <w:rsid w:val="002D4199"/>
    <w:rsid w:val="004E3448"/>
    <w:rsid w:val="00506892"/>
    <w:rsid w:val="00532D32"/>
    <w:rsid w:val="00576CD5"/>
    <w:rsid w:val="005E5746"/>
    <w:rsid w:val="006903B2"/>
    <w:rsid w:val="0069639E"/>
    <w:rsid w:val="006E5073"/>
    <w:rsid w:val="007573AB"/>
    <w:rsid w:val="007B149F"/>
    <w:rsid w:val="00896FA7"/>
    <w:rsid w:val="00944234"/>
    <w:rsid w:val="009D2914"/>
    <w:rsid w:val="00A005A5"/>
    <w:rsid w:val="00A2139A"/>
    <w:rsid w:val="00A61A95"/>
    <w:rsid w:val="00BF4927"/>
    <w:rsid w:val="00C23B08"/>
    <w:rsid w:val="00C2513A"/>
    <w:rsid w:val="00C579F8"/>
    <w:rsid w:val="00D36E2A"/>
    <w:rsid w:val="00D97030"/>
    <w:rsid w:val="00E53D2E"/>
    <w:rsid w:val="00F317EE"/>
    <w:rsid w:val="00F32B2C"/>
    <w:rsid w:val="00F40F14"/>
    <w:rsid w:val="00F5441C"/>
    <w:rsid w:val="00F924BA"/>
    <w:rsid w:val="00FA3778"/>
    <w:rsid w:val="00F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706A"/>
  <w15:docId w15:val="{BC2CC0E3-6BD1-480A-A1F1-141717A9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58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115" w:line="259" w:lineRule="auto"/>
      <w:ind w:left="10" w:right="1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10205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10205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ody of text,skripsi,List Paragraph1,kepala,Citation List,Graphic,Table of contents numbered,List Paragraph (bulleted list),Bullet 1 List,Akapit z listą BS,123 List Paragraph,Main numbered paragraph,List Paragraph (numbered (a)),Reference"/>
    <w:basedOn w:val="Normal"/>
    <w:link w:val="ListParagraphChar"/>
    <w:uiPriority w:val="34"/>
    <w:qFormat/>
    <w:rsid w:val="00576CD5"/>
    <w:pPr>
      <w:ind w:left="720"/>
      <w:contextualSpacing/>
    </w:pPr>
  </w:style>
  <w:style w:type="character" w:customStyle="1" w:styleId="ListParagraphChar">
    <w:name w:val="List Paragraph Char"/>
    <w:aliases w:val="Body of text Char,skripsi Char,List Paragraph1 Char,kepala Char,Citation List Char,Graphic Char,Table of contents numbered Char,List Paragraph (bulleted list) Char,Bullet 1 List Char,Akapit z listą BS Char,123 List Paragraph Char"/>
    <w:link w:val="ListParagraph"/>
    <w:uiPriority w:val="34"/>
    <w:qFormat/>
    <w:rsid w:val="006E5073"/>
    <w:rPr>
      <w:rFonts w:ascii="Times New Roman" w:eastAsia="Times New Roman" w:hAnsi="Times New Roman" w:cs="Times New Roman"/>
      <w:color w:val="000000"/>
    </w:rPr>
  </w:style>
  <w:style w:type="paragraph" w:styleId="Caption">
    <w:name w:val="caption"/>
    <w:basedOn w:val="Normal"/>
    <w:next w:val="Normal"/>
    <w:uiPriority w:val="35"/>
    <w:unhideWhenUsed/>
    <w:qFormat/>
    <w:rsid w:val="0009444F"/>
    <w:pPr>
      <w:spacing w:after="200" w:line="240" w:lineRule="auto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D36E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FE1"/>
    <w:rPr>
      <w:rFonts w:ascii="Tahoma" w:eastAsia="Times New Roman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40F14"/>
    <w:pPr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="Calibri" w:eastAsia="Calibri" w:hAnsi="Calibri"/>
      <w:color w:val="auto"/>
      <w:kern w:val="0"/>
      <w:sz w:val="22"/>
      <w:szCs w:val="22"/>
      <w:lang w:val="id-ID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40F14"/>
    <w:rPr>
      <w:rFonts w:ascii="Calibri" w:eastAsia="Calibri" w:hAnsi="Calibri" w:cs="Times New Roman"/>
      <w:kern w:val="0"/>
      <w:sz w:val="22"/>
      <w:szCs w:val="22"/>
      <w:lang w:val="id-ID" w:eastAsia="en-US"/>
      <w14:ligatures w14:val="none"/>
    </w:rPr>
  </w:style>
  <w:style w:type="paragraph" w:customStyle="1" w:styleId="Default">
    <w:name w:val="Default"/>
    <w:qFormat/>
    <w:rsid w:val="001525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id-ID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4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19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journal-nipamof.id/index.php/PROJEM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5341</Words>
  <Characters>30447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juserrr</dc:creator>
  <cp:lastModifiedBy>user</cp:lastModifiedBy>
  <cp:revision>3</cp:revision>
  <dcterms:created xsi:type="dcterms:W3CDTF">2025-09-21T04:57:00Z</dcterms:created>
  <dcterms:modified xsi:type="dcterms:W3CDTF">2025-09-21T04:58:00Z</dcterms:modified>
</cp:coreProperties>
</file>